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8AB" w:rsidRDefault="00F858AB" w:rsidP="00F858AB">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KKTC ŞUBE AÇILIŞ PROGRAMI</w:t>
      </w:r>
    </w:p>
    <w:p w:rsidR="00F858AB" w:rsidRDefault="00F858AB" w:rsidP="00F858AB">
      <w:pPr>
        <w:pStyle w:val="NormalWeb"/>
        <w:spacing w:before="0" w:beforeAutospacing="0" w:after="0" w:afterAutospacing="0"/>
        <w:jc w:val="center"/>
        <w:rPr>
          <w:rFonts w:ascii="Helvetica" w:hAnsi="Helvetica" w:cs="Helvetica"/>
          <w:sz w:val="18"/>
          <w:szCs w:val="18"/>
        </w:rPr>
      </w:pPr>
    </w:p>
    <w:p w:rsidR="00F858AB" w:rsidRDefault="00F858AB" w:rsidP="00F858AB">
      <w:pPr>
        <w:pStyle w:val="NormalWeb"/>
        <w:spacing w:before="0" w:beforeAutospacing="0" w:after="0" w:afterAutospacing="0"/>
        <w:jc w:val="center"/>
        <w:rPr>
          <w:rFonts w:ascii="Helvetica" w:hAnsi="Helvetica" w:cs="Helvetica"/>
          <w:sz w:val="18"/>
          <w:szCs w:val="18"/>
        </w:rPr>
      </w:pPr>
      <w:r>
        <w:rPr>
          <w:rFonts w:ascii="Helvetica" w:hAnsi="Helvetica" w:cs="Helvetica"/>
          <w:b/>
          <w:bCs/>
        </w:rPr>
        <w:t>2 TEMMUZ 2021</w:t>
      </w:r>
    </w:p>
    <w:p w:rsidR="00F858AB" w:rsidRDefault="00F858AB" w:rsidP="00F858AB">
      <w:pPr>
        <w:pStyle w:val="NormalWeb"/>
        <w:spacing w:before="0" w:beforeAutospacing="0" w:after="0" w:afterAutospacing="0"/>
        <w:jc w:val="center"/>
        <w:rPr>
          <w:rFonts w:ascii="Helvetica" w:hAnsi="Helvetica" w:cs="Helvetica"/>
          <w:sz w:val="18"/>
          <w:szCs w:val="18"/>
        </w:rPr>
      </w:pPr>
    </w:p>
    <w:p w:rsidR="00F858AB" w:rsidRDefault="00F858AB" w:rsidP="00F858AB">
      <w:pPr>
        <w:pStyle w:val="NormalWeb"/>
        <w:spacing w:before="0" w:beforeAutospacing="0" w:after="0" w:afterAutospacing="0"/>
        <w:jc w:val="center"/>
        <w:rPr>
          <w:rFonts w:ascii="Helvetica" w:hAnsi="Helvetica" w:cs="Helvetica"/>
          <w:sz w:val="18"/>
          <w:szCs w:val="18"/>
        </w:rPr>
      </w:pPr>
    </w:p>
    <w:p w:rsidR="00F858AB" w:rsidRDefault="00F858AB" w:rsidP="00F858AB">
      <w:pPr>
        <w:pStyle w:val="NormalWeb"/>
        <w:spacing w:before="0" w:beforeAutospacing="0" w:after="0" w:afterAutospacing="0"/>
        <w:rPr>
          <w:rFonts w:ascii="Helvetica" w:hAnsi="Helvetica" w:cs="Helvetica"/>
          <w:sz w:val="18"/>
          <w:szCs w:val="18"/>
        </w:rPr>
      </w:pPr>
      <w:r>
        <w:rPr>
          <w:rFonts w:ascii="Helvetica" w:hAnsi="Helvetica" w:cs="Helvetica"/>
          <w:b/>
          <w:bCs/>
        </w:rPr>
        <w:t>Sayın Kuzey Kıbrıs Türk Cumhuriyeti Cumhurbaşkanı</w:t>
      </w:r>
    </w:p>
    <w:p w:rsidR="00F858AB" w:rsidRDefault="00F858AB" w:rsidP="00F858AB">
      <w:pPr>
        <w:pStyle w:val="NormalWeb"/>
        <w:spacing w:before="0" w:beforeAutospacing="0" w:after="0" w:afterAutospacing="0"/>
        <w:rPr>
          <w:rFonts w:ascii="Helvetica" w:hAnsi="Helvetica" w:cs="Helvetica"/>
          <w:sz w:val="18"/>
          <w:szCs w:val="18"/>
        </w:rPr>
      </w:pPr>
      <w:r>
        <w:rPr>
          <w:rFonts w:ascii="Helvetica" w:hAnsi="Helvetica" w:cs="Helvetica"/>
          <w:b/>
          <w:bCs/>
        </w:rPr>
        <w:t>Sayın Kuzey Kıbrıs Türk Cumhuriyeti Başbakanı</w:t>
      </w:r>
    </w:p>
    <w:p w:rsidR="00F858AB" w:rsidRDefault="00F858AB" w:rsidP="00F858AB">
      <w:pPr>
        <w:pStyle w:val="NormalWeb"/>
        <w:spacing w:before="0" w:beforeAutospacing="0" w:after="0" w:afterAutospacing="0"/>
        <w:rPr>
          <w:rFonts w:ascii="Helvetica" w:hAnsi="Helvetica" w:cs="Helvetica"/>
          <w:sz w:val="18"/>
          <w:szCs w:val="18"/>
        </w:rPr>
      </w:pPr>
      <w:r>
        <w:rPr>
          <w:rFonts w:ascii="Helvetica" w:hAnsi="Helvetica" w:cs="Helvetica"/>
          <w:b/>
          <w:bCs/>
        </w:rPr>
        <w:t>Sayın Büyükelçim </w:t>
      </w:r>
    </w:p>
    <w:p w:rsidR="00F858AB" w:rsidRDefault="00F858AB" w:rsidP="00F858AB">
      <w:pPr>
        <w:pStyle w:val="NormalWeb"/>
        <w:spacing w:before="0" w:beforeAutospacing="0" w:after="0" w:afterAutospacing="0"/>
        <w:rPr>
          <w:rFonts w:ascii="Helvetica" w:hAnsi="Helvetica" w:cs="Helvetica"/>
          <w:sz w:val="18"/>
          <w:szCs w:val="18"/>
        </w:rPr>
      </w:pPr>
      <w:r>
        <w:rPr>
          <w:rFonts w:ascii="Helvetica" w:hAnsi="Helvetica" w:cs="Helvetica"/>
          <w:b/>
          <w:bCs/>
        </w:rPr>
        <w:t>Sayın Bakanım</w:t>
      </w:r>
    </w:p>
    <w:p w:rsidR="00F858AB" w:rsidRDefault="00F858AB" w:rsidP="00F858AB">
      <w:pPr>
        <w:pStyle w:val="NormalWeb"/>
        <w:spacing w:before="0" w:beforeAutospacing="0" w:after="0" w:afterAutospacing="0"/>
        <w:rPr>
          <w:rFonts w:ascii="Helvetica" w:hAnsi="Helvetica" w:cs="Helvetica"/>
          <w:sz w:val="18"/>
          <w:szCs w:val="18"/>
        </w:rPr>
      </w:pPr>
      <w:r>
        <w:rPr>
          <w:rFonts w:ascii="Helvetica" w:hAnsi="Helvetica" w:cs="Helvetica"/>
          <w:b/>
          <w:bCs/>
        </w:rPr>
        <w:t>Sayın Kıbrıs Türk Ticaret Odası Başkanı</w:t>
      </w:r>
    </w:p>
    <w:p w:rsidR="00F858AB" w:rsidRDefault="00F858AB" w:rsidP="00F858AB">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F858AB" w:rsidRDefault="00F858AB" w:rsidP="00F858AB">
      <w:pPr>
        <w:pStyle w:val="NormalWeb"/>
        <w:spacing w:before="0" w:beforeAutospacing="0" w:after="0" w:afterAutospacing="0"/>
        <w:rPr>
          <w:rFonts w:ascii="Helvetica" w:hAnsi="Helvetica" w:cs="Helvetica"/>
          <w:sz w:val="18"/>
          <w:szCs w:val="18"/>
        </w:rPr>
      </w:pPr>
      <w:r>
        <w:rPr>
          <w:rFonts w:ascii="Helvetica" w:hAnsi="Helvetica" w:cs="Helvetica"/>
          <w:b/>
          <w:bCs/>
        </w:rPr>
        <w:t>Değerli MÜSİAD</w:t>
      </w:r>
      <w:r>
        <w:rPr>
          <w:rFonts w:ascii="Helvetica" w:hAnsi="Helvetica" w:cs="Helvetica"/>
          <w:sz w:val="22"/>
          <w:szCs w:val="22"/>
        </w:rPr>
        <w:t xml:space="preserve"> </w:t>
      </w:r>
      <w:r>
        <w:rPr>
          <w:rFonts w:ascii="Helvetica" w:hAnsi="Helvetica" w:cs="Helvetica"/>
          <w:b/>
          <w:bCs/>
        </w:rPr>
        <w:t>Kuzey Kıbrıs Türk Cumhuriyeti Şubesinin Başkan ve Üyeleri </w:t>
      </w:r>
    </w:p>
    <w:p w:rsidR="00F858AB" w:rsidRDefault="00F858AB" w:rsidP="00F858AB">
      <w:pPr>
        <w:pStyle w:val="NormalWeb"/>
        <w:spacing w:before="0" w:beforeAutospacing="0" w:after="0" w:afterAutospacing="0"/>
        <w:rPr>
          <w:rFonts w:ascii="Helvetica" w:hAnsi="Helvetica" w:cs="Helvetica"/>
          <w:sz w:val="18"/>
          <w:szCs w:val="18"/>
        </w:rPr>
      </w:pPr>
      <w:r>
        <w:rPr>
          <w:rFonts w:ascii="Helvetica" w:hAnsi="Helvetica" w:cs="Helvetica"/>
          <w:b/>
          <w:bCs/>
        </w:rPr>
        <w:t>Değerli Basın Mensupları,</w:t>
      </w:r>
    </w:p>
    <w:p w:rsidR="00F858AB" w:rsidRDefault="00F858AB" w:rsidP="00F858AB">
      <w:pPr>
        <w:pStyle w:val="NormalWeb"/>
        <w:spacing w:before="0" w:beforeAutospacing="0" w:after="0" w:afterAutospacing="0"/>
        <w:rPr>
          <w:rFonts w:ascii="Helvetica" w:hAnsi="Helvetica" w:cs="Helvetica"/>
          <w:sz w:val="18"/>
          <w:szCs w:val="18"/>
        </w:rPr>
      </w:pPr>
      <w:r>
        <w:rPr>
          <w:rFonts w:ascii="Helvetica" w:hAnsi="Helvetica" w:cs="Helvetica"/>
          <w:b/>
          <w:bCs/>
        </w:rPr>
        <w:t>Hanımefendiler beyfendiler </w:t>
      </w:r>
    </w:p>
    <w:p w:rsidR="00F858AB" w:rsidRDefault="00F858AB" w:rsidP="00F858AB">
      <w:pPr>
        <w:pStyle w:val="NormalWeb"/>
        <w:spacing w:before="0" w:beforeAutospacing="0" w:after="0" w:afterAutospacing="0"/>
        <w:rPr>
          <w:rFonts w:ascii="Helvetica" w:hAnsi="Helvetica" w:cs="Helvetica"/>
          <w:color w:val="002060"/>
          <w:sz w:val="18"/>
          <w:szCs w:val="18"/>
        </w:rPr>
      </w:pPr>
    </w:p>
    <w:p w:rsidR="00F858AB" w:rsidRDefault="00F858AB" w:rsidP="00F858AB">
      <w:pPr>
        <w:pStyle w:val="NormalWeb"/>
        <w:spacing w:before="0" w:beforeAutospacing="0" w:after="0" w:afterAutospacing="0"/>
        <w:rPr>
          <w:rFonts w:ascii="Helvetica" w:hAnsi="Helvetica" w:cs="Helvetica"/>
          <w:sz w:val="18"/>
          <w:szCs w:val="18"/>
        </w:rPr>
      </w:pPr>
      <w:r>
        <w:rPr>
          <w:rFonts w:ascii="Helvetica" w:hAnsi="Helvetica" w:cs="Helvetica"/>
        </w:rPr>
        <w:t>Kıbrıs’ta bir kez daha sizlerle bir araya gelmemize vesile olan şube açılışımızda hepinizi saygıyla selamlıyorum; hoş geldiniz şeref verdiniz.</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b/>
          <w:bCs/>
        </w:rPr>
        <w:t>Değerli Misafirler,</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Türkiye Cumhuriyeti, KKTC’yi ekonomik anlamda dünyaya bağlayan bir köprü konumundadır.</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Yaklaşık 4 milyar dolarlık bir ekonomiye sahip olan KKTC’nin dış ticaretinde en önemli paya sahip devlet olan Türkiye’nin ülkeye toplam yıllık ihracatı ortalama 1 milyar dolar düzeyinde seyretmektedir. KKTC’nin Türkiye’ye yıllık ihracatı ise ortalama 50 ila 60 milyon dolar arasında değişmektedir.</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2020 yılında Türkiye’nin KKTC’ye ihracatı önceki yıla göre %33,7 azalarak 1,3 milyar dolardan 860 milyon dolara gerilerken, KKTC’nin Türkiye’ye ihracatı ise yaklaşık %30 oranında artış kaydederek 62 milyon dolardan 80 milyon dolara yükselmiştir.</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Böylece söz konusu dönemde Türkiye ile yaptığı ticaret; KKTC’nin toplam ihracatının %71’ini, toplam ithalatının ise %79’unu kapsamıştır.</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Genel anlamda KKTC’de ihracat sektörü uluslararası arenada uygulanan izolasyonlar ve ambargolar nedeniyle ciddi sorunlarla karşılaşmaktadır. </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Özellikle AB Adalet Divanı tarafından alınan kararlar, birçok ürünün AB’ye ihracatını engellemiş bulunmaktadır. Fakat Türkiye'nin sağladığı pazar olanakları ve diğer destekler ile ihracat sektörü ayakta durmaya çalışmaktadır. </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Bu bakımdan, iki ülkenin iş dünyasının karşılıklı faaliyetlerini artırabilecekleri somut fırsat alanlarının belirlenmesi ve artırılması çok önemlidir. </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Bu çerçevede Türkiye ve KKTC ekonomilerinin yalnızca birbirlerinden aldıkları payların artırılmasını değil, her iki ekonominin de sürdürülebilir bir şekilde büyümesini öngören karşılıklı kazan - kazan stratejileri üzerine yoğunlaşmayı sürdürmeliyiz.</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MÜSİAD olarak bu kapsamdaki çalışmalarımızı sürdürürken, yakın zamanda KKTC ile ticari ve ekonomik ilişkilerimizin geliştirilmesi amacıyla T.C. Ticaret Bakanlığı’nca hazırlanan Eylem Planı çalışmasına görüş ve önerilerimizi iletmiştik. </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Diğer yandan, KKTC Cumhurbaşkanı Sayın Ersin Tatar ve KKTC Başbakanı Sayın Ersan Saner’e ziyarette bulunduk ve kendileriyle detaylı bir görüşme gerçekleştirdik.</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Ardından Türkiye-KKTC İş Forumu’na katılarak, bölgesel iş birliğinin güçlendirilerek sürdürülmesi noktasında istişarelerde bulunduk.</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lastRenderedPageBreak/>
        <w:t>Değerli Misafirler,</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Müsiad Türkiye de 89 noktada,dünya genelinde 95 ülkede 225 noktada hizmet vermektedir.Bugün burada Almanya, Hindistan ,Gürcistan, Katar, şubelerimizin başkanları değerli işinsanlarımız bulunmaktadır.Kıbrıs’ın yatırım ve ihracat fırsatlarını yakından görmek ve öğrenmek için geldiler..</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Başta Turizm olmak üzere, Ulaşım, Acentecilik, Güneş Enerjisi, Mobilya, Narenciye ve süt ürünleri sektörlerinde ciddi bir potansiyel taşıdığını bildiğimiz KKTC’nin, doğru politika ve planlamalarla diğer ülkelerle olan ilişkilerinin de çeşitlendirilebileceğine ve iş birliklerinin artırılabileceğine inanıyoruz.</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Bildiğiniz üzere Kapalı Maraş’ın turizme açılması kararı alındı; bu, ülkelerimiz iş dünyası açısından önemli bir iş birliği alanı olabilir.</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Değerli dostlar, Türk halkının, Kuzey Kıbrıs’la, Kuzey Kıbrıs halkıyla güçlü bir gönül bağı var. Bu bağa, tüm dünyayı derinden etkileyen Covid-19 Pandemisi süresince de net bir şekilde şahit olduk. Manevi desteğin yanı sıra Türkiye, KKTC’ye aşı göndererek de kardeşlerini yalnız bırakmadı.</w:t>
      </w:r>
    </w:p>
    <w:p w:rsidR="00F858AB" w:rsidRDefault="00F858AB" w:rsidP="00F858AB">
      <w:pPr>
        <w:pStyle w:val="NormalWeb"/>
        <w:shd w:val="clear" w:color="auto" w:fill="FFFFFF"/>
        <w:spacing w:before="0" w:beforeAutospacing="0" w:after="225" w:afterAutospacing="0"/>
        <w:rPr>
          <w:rFonts w:ascii="Helvetica" w:hAnsi="Helvetica" w:cs="Helvetica"/>
          <w:sz w:val="18"/>
          <w:szCs w:val="18"/>
        </w:rPr>
      </w:pPr>
      <w:r>
        <w:rPr>
          <w:rFonts w:ascii="Helvetica" w:hAnsi="Helvetica" w:cs="Helvetica"/>
        </w:rPr>
        <w:t>Bu bağın bir tezahürü olarak, gelecekte birlikte daha da güçlü olabilmek adına her alanda yürüttüğümüz birliktelikleri geliştirmeliyiz</w:t>
      </w:r>
      <w:r>
        <w:rPr>
          <w:rFonts w:ascii="Helvetica" w:hAnsi="Helvetica" w:cs="Helvetica"/>
          <w:color w:val="2E74B5"/>
        </w:rPr>
        <w:t>.</w:t>
      </w:r>
    </w:p>
    <w:p w:rsidR="00F858AB" w:rsidRDefault="00F858AB" w:rsidP="00F858AB">
      <w:pPr>
        <w:pStyle w:val="NormalWeb"/>
        <w:shd w:val="clear" w:color="auto" w:fill="FFFFFF"/>
        <w:spacing w:before="0" w:beforeAutospacing="0" w:after="225" w:afterAutospacing="0"/>
        <w:rPr>
          <w:rFonts w:ascii="Helvetica" w:hAnsi="Helvetica" w:cs="Helvetica"/>
          <w:sz w:val="18"/>
          <w:szCs w:val="18"/>
        </w:rPr>
      </w:pPr>
      <w:r>
        <w:rPr>
          <w:rFonts w:ascii="Helvetica" w:hAnsi="Helvetica" w:cs="Helvetica"/>
        </w:rPr>
        <w:t>Bu noktada, bugün açılışını gerçekleştirdiğimiz şubemizin de önemli katkıları olacağından şüphemiz yoktur.</w:t>
      </w:r>
    </w:p>
    <w:p w:rsidR="00F858AB" w:rsidRDefault="00F858AB" w:rsidP="00F858AB">
      <w:pPr>
        <w:pStyle w:val="NormalWeb"/>
        <w:spacing w:before="0" w:beforeAutospacing="0" w:after="120" w:afterAutospacing="0"/>
        <w:rPr>
          <w:rFonts w:ascii="Helvetica" w:hAnsi="Helvetica" w:cs="Helvetica"/>
          <w:sz w:val="18"/>
          <w:szCs w:val="18"/>
        </w:rPr>
      </w:pP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b/>
          <w:bCs/>
        </w:rPr>
        <w:t>Değerli Misafirler,</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Bildiğiniz üzere MÜSİAD olarak tazelenme sürecimizi başlattık ve yapmayı planladığımız, vadettiğimiz neredeyse tüm açılımları tazelenme sürecimiz çerçevesinde yerine getirdik. Şimdi geniş çaplı projelerimizle bu sürecin meyvelerini topluyoruz. </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MÜSİAD olarak, ülke ekonomisine yapılan katkıyı artırmaya ve üyelerimiz arasındaki ortaklık kültürünü geliştirmeye yönelik projeler geliştiriyoruz.</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Sizler, tüm şube ve yurt dışındaki ağlarımız yeni başkanlık döneminde kaldığımız yerden bu entegrasyona tabi olacak ve Allah’ın izni ile sürecimizin MÜSİAD’ımızın çok daha ileriye taşınmasına vesile olacaksınız.</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b/>
          <w:bCs/>
        </w:rPr>
        <w:t>Kıymetli Misafirler,</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rPr>
        <w:t>Sözlerimi burada tamamlarken, şubemizin Türkiye ve Kuzey Kıbrıs Türk Cumhuriyeti iş dünyasına hayırlar getirmesini diliyor, sizleri saygı ve muhabbetle selamlıyorum.</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b/>
          <w:bCs/>
        </w:rPr>
        <w:t>Abdurrahman KAAN</w:t>
      </w:r>
    </w:p>
    <w:p w:rsidR="00F858AB" w:rsidRDefault="00F858AB" w:rsidP="00F858AB">
      <w:pPr>
        <w:pStyle w:val="NormalWeb"/>
        <w:spacing w:before="0" w:beforeAutospacing="0" w:after="120" w:afterAutospacing="0"/>
        <w:rPr>
          <w:rFonts w:ascii="Helvetica" w:hAnsi="Helvetica" w:cs="Helvetica"/>
          <w:sz w:val="18"/>
          <w:szCs w:val="18"/>
        </w:rPr>
      </w:pPr>
      <w:r>
        <w:rPr>
          <w:rFonts w:ascii="Helvetica" w:hAnsi="Helvetica" w:cs="Helvetica"/>
          <w:b/>
          <w:bCs/>
        </w:rPr>
        <w:t>MÜSİAD Genel Başkanı</w:t>
      </w:r>
    </w:p>
    <w:p w:rsidR="00AA63F4" w:rsidRDefault="00AA63F4">
      <w:bookmarkStart w:id="0" w:name="_GoBack"/>
      <w:bookmarkEnd w:id="0"/>
    </w:p>
    <w:sectPr w:rsidR="00AA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E8"/>
    <w:rsid w:val="00847BE8"/>
    <w:rsid w:val="00AA63F4"/>
    <w:rsid w:val="00F858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9E87B-3352-4491-8087-85014B00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858AB"/>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6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2021-07-06T05:47:00Z</dcterms:created>
  <dcterms:modified xsi:type="dcterms:W3CDTF">2021-07-06T05:47:00Z</dcterms:modified>
</cp:coreProperties>
</file>