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FAF63" w14:textId="204E0A8F" w:rsidR="000E794C" w:rsidRDefault="000E794C" w:rsidP="000E794C">
      <w:pPr>
        <w:spacing w:after="0"/>
        <w:jc w:val="center"/>
        <w:rPr>
          <w:rFonts w:ascii="Arial" w:hAnsi="Arial" w:cs="Arial"/>
          <w:b/>
          <w:bCs/>
          <w:sz w:val="28"/>
          <w:szCs w:val="28"/>
        </w:rPr>
      </w:pPr>
      <w:r>
        <w:rPr>
          <w:rFonts w:ascii="Arial" w:hAnsi="Arial" w:cs="Arial"/>
          <w:b/>
          <w:bCs/>
          <w:sz w:val="28"/>
          <w:szCs w:val="28"/>
        </w:rPr>
        <w:t>MÜSİAD</w:t>
      </w:r>
    </w:p>
    <w:p w14:paraId="55F5791A" w14:textId="700686D6" w:rsidR="007C6A23" w:rsidRPr="000E794C" w:rsidRDefault="000E794C" w:rsidP="000E794C">
      <w:pPr>
        <w:spacing w:after="0"/>
        <w:jc w:val="center"/>
        <w:rPr>
          <w:rFonts w:ascii="Arial" w:hAnsi="Arial" w:cs="Arial"/>
          <w:b/>
          <w:bCs/>
          <w:sz w:val="28"/>
          <w:szCs w:val="28"/>
        </w:rPr>
      </w:pPr>
      <w:r w:rsidRPr="000E794C">
        <w:rPr>
          <w:rFonts w:ascii="Arial" w:hAnsi="Arial" w:cs="Arial"/>
          <w:b/>
          <w:bCs/>
          <w:sz w:val="28"/>
          <w:szCs w:val="28"/>
        </w:rPr>
        <w:t>Türkiye’de Vergi Reformu İhtiyacı</w:t>
      </w:r>
    </w:p>
    <w:p w14:paraId="65B5C95A" w14:textId="5BA47003" w:rsidR="000E794C" w:rsidRPr="000E794C" w:rsidRDefault="000E794C" w:rsidP="000E794C">
      <w:pPr>
        <w:spacing w:after="0"/>
        <w:jc w:val="center"/>
        <w:rPr>
          <w:rFonts w:ascii="Arial" w:hAnsi="Arial" w:cs="Arial"/>
          <w:b/>
          <w:bCs/>
          <w:sz w:val="28"/>
          <w:szCs w:val="28"/>
        </w:rPr>
      </w:pPr>
      <w:r w:rsidRPr="000E794C">
        <w:rPr>
          <w:rFonts w:ascii="Arial" w:hAnsi="Arial" w:cs="Arial"/>
          <w:b/>
          <w:bCs/>
          <w:sz w:val="28"/>
          <w:szCs w:val="28"/>
        </w:rPr>
        <w:t>ve</w:t>
      </w:r>
    </w:p>
    <w:p w14:paraId="5501B225" w14:textId="158096B4" w:rsidR="000E794C" w:rsidRPr="000E794C" w:rsidRDefault="000E794C" w:rsidP="000E794C">
      <w:pPr>
        <w:jc w:val="center"/>
        <w:rPr>
          <w:rFonts w:ascii="Arial" w:hAnsi="Arial" w:cs="Arial"/>
          <w:b/>
          <w:bCs/>
          <w:sz w:val="28"/>
          <w:szCs w:val="28"/>
        </w:rPr>
      </w:pPr>
      <w:r w:rsidRPr="000E794C">
        <w:rPr>
          <w:rFonts w:ascii="Arial" w:hAnsi="Arial" w:cs="Arial"/>
          <w:b/>
          <w:bCs/>
          <w:sz w:val="28"/>
          <w:szCs w:val="28"/>
        </w:rPr>
        <w:t>Vergide Sadelik Paneli</w:t>
      </w:r>
    </w:p>
    <w:p w14:paraId="167A3C55" w14:textId="53D4F419" w:rsidR="000E794C" w:rsidRDefault="000E794C" w:rsidP="000E794C">
      <w:pPr>
        <w:jc w:val="center"/>
        <w:rPr>
          <w:rFonts w:ascii="Arial" w:hAnsi="Arial" w:cs="Arial"/>
          <w:sz w:val="28"/>
          <w:szCs w:val="28"/>
        </w:rPr>
      </w:pPr>
      <w:r>
        <w:rPr>
          <w:rFonts w:ascii="Arial" w:hAnsi="Arial" w:cs="Arial"/>
          <w:sz w:val="28"/>
          <w:szCs w:val="28"/>
        </w:rPr>
        <w:t>13 Aralık 2023</w:t>
      </w:r>
    </w:p>
    <w:p w14:paraId="7A55A424" w14:textId="77777777" w:rsidR="000E794C" w:rsidRDefault="000E794C" w:rsidP="000E794C">
      <w:pPr>
        <w:jc w:val="center"/>
        <w:rPr>
          <w:rFonts w:ascii="Arial" w:hAnsi="Arial" w:cs="Arial"/>
          <w:sz w:val="28"/>
          <w:szCs w:val="28"/>
        </w:rPr>
      </w:pPr>
    </w:p>
    <w:p w14:paraId="50BF7DC3" w14:textId="77777777" w:rsidR="000E794C" w:rsidRDefault="000E794C" w:rsidP="000E794C">
      <w:pPr>
        <w:jc w:val="center"/>
        <w:rPr>
          <w:rFonts w:ascii="Arial" w:hAnsi="Arial" w:cs="Arial"/>
          <w:sz w:val="28"/>
          <w:szCs w:val="28"/>
        </w:rPr>
      </w:pPr>
    </w:p>
    <w:p w14:paraId="424D21E8" w14:textId="76460649" w:rsidR="000E794C" w:rsidRPr="006F53CF" w:rsidRDefault="000E794C" w:rsidP="003F3DB6">
      <w:pPr>
        <w:spacing w:line="360" w:lineRule="auto"/>
        <w:jc w:val="both"/>
        <w:rPr>
          <w:rFonts w:ascii="Arial" w:hAnsi="Arial" w:cs="Arial"/>
          <w:b/>
          <w:bCs/>
          <w:sz w:val="28"/>
          <w:szCs w:val="28"/>
        </w:rPr>
      </w:pPr>
      <w:r w:rsidRPr="006F53CF">
        <w:rPr>
          <w:rFonts w:ascii="Arial" w:hAnsi="Arial" w:cs="Arial"/>
          <w:b/>
          <w:bCs/>
          <w:sz w:val="28"/>
          <w:szCs w:val="28"/>
        </w:rPr>
        <w:t>Sayın Bakan Yardımcım,</w:t>
      </w:r>
    </w:p>
    <w:p w14:paraId="0B564033" w14:textId="13BAF59D" w:rsidR="000E794C" w:rsidRPr="006F53CF" w:rsidRDefault="000E794C" w:rsidP="003F3DB6">
      <w:pPr>
        <w:spacing w:line="360" w:lineRule="auto"/>
        <w:jc w:val="both"/>
        <w:rPr>
          <w:rFonts w:ascii="Arial" w:hAnsi="Arial" w:cs="Arial"/>
          <w:b/>
          <w:bCs/>
          <w:sz w:val="28"/>
          <w:szCs w:val="28"/>
        </w:rPr>
      </w:pPr>
      <w:r w:rsidRPr="006F53CF">
        <w:rPr>
          <w:rFonts w:ascii="Arial" w:hAnsi="Arial" w:cs="Arial"/>
          <w:b/>
          <w:bCs/>
          <w:sz w:val="28"/>
          <w:szCs w:val="28"/>
        </w:rPr>
        <w:t>Kıymetli Bürokratlarım,</w:t>
      </w:r>
    </w:p>
    <w:p w14:paraId="279C61BF" w14:textId="3EDBD605" w:rsidR="000E794C" w:rsidRPr="006F53CF" w:rsidRDefault="000E794C" w:rsidP="003F3DB6">
      <w:pPr>
        <w:spacing w:line="360" w:lineRule="auto"/>
        <w:jc w:val="both"/>
        <w:rPr>
          <w:rFonts w:ascii="Arial" w:hAnsi="Arial" w:cs="Arial"/>
          <w:b/>
          <w:bCs/>
          <w:sz w:val="28"/>
          <w:szCs w:val="28"/>
        </w:rPr>
      </w:pPr>
      <w:r w:rsidRPr="006F53CF">
        <w:rPr>
          <w:rFonts w:ascii="Arial" w:hAnsi="Arial" w:cs="Arial"/>
          <w:b/>
          <w:bCs/>
          <w:sz w:val="28"/>
          <w:szCs w:val="28"/>
        </w:rPr>
        <w:t>Saygıdeğer misafirler,</w:t>
      </w:r>
    </w:p>
    <w:p w14:paraId="446B84F4" w14:textId="77777777" w:rsidR="000E794C" w:rsidRDefault="000E794C" w:rsidP="003F3DB6">
      <w:pPr>
        <w:spacing w:line="360" w:lineRule="auto"/>
        <w:jc w:val="both"/>
        <w:rPr>
          <w:rFonts w:ascii="Arial" w:hAnsi="Arial" w:cs="Arial"/>
          <w:sz w:val="28"/>
          <w:szCs w:val="28"/>
        </w:rPr>
      </w:pPr>
    </w:p>
    <w:p w14:paraId="6898F03D" w14:textId="7BA0D60A" w:rsidR="000E794C" w:rsidRDefault="000E794C" w:rsidP="003F3DB6">
      <w:pPr>
        <w:spacing w:line="360" w:lineRule="auto"/>
        <w:jc w:val="both"/>
        <w:rPr>
          <w:rFonts w:ascii="Arial" w:hAnsi="Arial" w:cs="Arial"/>
          <w:sz w:val="28"/>
          <w:szCs w:val="28"/>
        </w:rPr>
      </w:pPr>
      <w:r>
        <w:rPr>
          <w:rFonts w:ascii="Arial" w:hAnsi="Arial" w:cs="Arial"/>
          <w:sz w:val="28"/>
          <w:szCs w:val="28"/>
        </w:rPr>
        <w:t>Türkiye’de Vergi Reformu İhtiyacı ve Vergide Sadelik Panelimize hoş geldiniz</w:t>
      </w:r>
      <w:r w:rsidR="007E01B7">
        <w:rPr>
          <w:rFonts w:ascii="Arial" w:hAnsi="Arial" w:cs="Arial"/>
          <w:sz w:val="28"/>
          <w:szCs w:val="28"/>
        </w:rPr>
        <w:t>, safalar getirdiniz</w:t>
      </w:r>
      <w:r>
        <w:rPr>
          <w:rFonts w:ascii="Arial" w:hAnsi="Arial" w:cs="Arial"/>
          <w:sz w:val="28"/>
          <w:szCs w:val="28"/>
        </w:rPr>
        <w:t>.</w:t>
      </w:r>
      <w:r w:rsidR="006F53CF">
        <w:rPr>
          <w:rFonts w:ascii="Arial" w:hAnsi="Arial" w:cs="Arial"/>
          <w:sz w:val="28"/>
          <w:szCs w:val="28"/>
        </w:rPr>
        <w:t xml:space="preserve"> Hepinizi saygıyla selamlıyorum.</w:t>
      </w:r>
    </w:p>
    <w:p w14:paraId="2A3070C3" w14:textId="77777777" w:rsidR="003F3DB6" w:rsidRDefault="000E794C" w:rsidP="003F3DB6">
      <w:pPr>
        <w:spacing w:line="360" w:lineRule="auto"/>
        <w:jc w:val="both"/>
        <w:rPr>
          <w:rFonts w:ascii="Arial" w:hAnsi="Arial" w:cs="Arial"/>
          <w:sz w:val="28"/>
          <w:szCs w:val="28"/>
        </w:rPr>
      </w:pPr>
      <w:r>
        <w:rPr>
          <w:rFonts w:ascii="Arial" w:hAnsi="Arial" w:cs="Arial"/>
          <w:sz w:val="28"/>
          <w:szCs w:val="28"/>
        </w:rPr>
        <w:t xml:space="preserve">Malumunuz olduğu üzere; </w:t>
      </w:r>
      <w:r w:rsidRPr="000E794C">
        <w:rPr>
          <w:rFonts w:ascii="Arial" w:hAnsi="Arial" w:cs="Arial"/>
          <w:sz w:val="28"/>
          <w:szCs w:val="28"/>
        </w:rPr>
        <w:t>Anayasanın Vergi Ödevi başlıklı 73. Maddesinde “Herkes, kamu giderlerini karşılamak</w:t>
      </w:r>
      <w:r>
        <w:rPr>
          <w:rFonts w:ascii="Arial" w:hAnsi="Arial" w:cs="Arial"/>
          <w:sz w:val="28"/>
          <w:szCs w:val="28"/>
        </w:rPr>
        <w:t xml:space="preserve"> </w:t>
      </w:r>
      <w:r w:rsidRPr="000E794C">
        <w:rPr>
          <w:rFonts w:ascii="Arial" w:hAnsi="Arial" w:cs="Arial"/>
          <w:sz w:val="28"/>
          <w:szCs w:val="28"/>
        </w:rPr>
        <w:t xml:space="preserve">üzere, mali gücüne göre, vergi ödemekle yükümlüdür. </w:t>
      </w:r>
    </w:p>
    <w:p w14:paraId="092EDC22" w14:textId="2236C501" w:rsidR="000E794C" w:rsidRDefault="000E794C" w:rsidP="003F3DB6">
      <w:pPr>
        <w:spacing w:line="360" w:lineRule="auto"/>
        <w:jc w:val="both"/>
        <w:rPr>
          <w:rFonts w:ascii="Arial" w:hAnsi="Arial" w:cs="Arial"/>
          <w:sz w:val="28"/>
          <w:szCs w:val="28"/>
        </w:rPr>
      </w:pPr>
      <w:r w:rsidRPr="000E794C">
        <w:rPr>
          <w:rFonts w:ascii="Arial" w:hAnsi="Arial" w:cs="Arial"/>
          <w:sz w:val="28"/>
          <w:szCs w:val="28"/>
        </w:rPr>
        <w:t>Vergi yükünün adaletli ve dengeli</w:t>
      </w:r>
      <w:r>
        <w:rPr>
          <w:rFonts w:ascii="Arial" w:hAnsi="Arial" w:cs="Arial"/>
          <w:sz w:val="28"/>
          <w:szCs w:val="28"/>
        </w:rPr>
        <w:t xml:space="preserve"> </w:t>
      </w:r>
      <w:r w:rsidRPr="000E794C">
        <w:rPr>
          <w:rFonts w:ascii="Arial" w:hAnsi="Arial" w:cs="Arial"/>
          <w:sz w:val="28"/>
          <w:szCs w:val="28"/>
        </w:rPr>
        <w:t>dağılımı, maliye politikasının sosyal amacıdır.” hükmü yer almaktadır.</w:t>
      </w:r>
    </w:p>
    <w:p w14:paraId="2DA332A0" w14:textId="54B03FF2" w:rsidR="000E794C" w:rsidRDefault="000E794C" w:rsidP="003F3DB6">
      <w:pPr>
        <w:spacing w:line="360" w:lineRule="auto"/>
        <w:jc w:val="both"/>
        <w:rPr>
          <w:rFonts w:ascii="Arial" w:hAnsi="Arial" w:cs="Arial"/>
          <w:sz w:val="28"/>
          <w:szCs w:val="28"/>
        </w:rPr>
      </w:pPr>
      <w:r w:rsidRPr="000E794C">
        <w:rPr>
          <w:rFonts w:ascii="Arial" w:hAnsi="Arial" w:cs="Arial"/>
          <w:sz w:val="28"/>
          <w:szCs w:val="28"/>
        </w:rPr>
        <w:t>Buna göre, vergilemede</w:t>
      </w:r>
      <w:r>
        <w:rPr>
          <w:rFonts w:ascii="Arial" w:hAnsi="Arial" w:cs="Arial"/>
          <w:sz w:val="28"/>
          <w:szCs w:val="28"/>
        </w:rPr>
        <w:t xml:space="preserve"> </w:t>
      </w:r>
      <w:r w:rsidRPr="000E794C">
        <w:rPr>
          <w:rFonts w:ascii="Arial" w:hAnsi="Arial" w:cs="Arial"/>
          <w:sz w:val="28"/>
          <w:szCs w:val="28"/>
        </w:rPr>
        <w:t>temel kriter, herkesin mali gücüne göre vergi ödemesi, vergi yükünün adaletli ve</w:t>
      </w:r>
      <w:r>
        <w:rPr>
          <w:rFonts w:ascii="Arial" w:hAnsi="Arial" w:cs="Arial"/>
          <w:sz w:val="28"/>
          <w:szCs w:val="28"/>
        </w:rPr>
        <w:t xml:space="preserve"> </w:t>
      </w:r>
      <w:r w:rsidRPr="000E794C">
        <w:rPr>
          <w:rFonts w:ascii="Arial" w:hAnsi="Arial" w:cs="Arial"/>
          <w:sz w:val="28"/>
          <w:szCs w:val="28"/>
        </w:rPr>
        <w:t>dengeli dağılımı ve sosyal dengeyi sağlayıcı özelliğinin göz önünde bulundurulmasıdır.</w:t>
      </w:r>
    </w:p>
    <w:p w14:paraId="57F662BD" w14:textId="77777777" w:rsidR="003F3DB6" w:rsidRDefault="007E01B7" w:rsidP="003F3DB6">
      <w:pPr>
        <w:spacing w:line="360" w:lineRule="auto"/>
        <w:jc w:val="both"/>
        <w:rPr>
          <w:rFonts w:ascii="Arial" w:hAnsi="Arial" w:cs="Arial"/>
          <w:sz w:val="28"/>
          <w:szCs w:val="28"/>
        </w:rPr>
      </w:pPr>
      <w:r w:rsidRPr="00863A1F">
        <w:rPr>
          <w:rFonts w:ascii="Arial" w:hAnsi="Arial" w:cs="Arial"/>
          <w:sz w:val="28"/>
          <w:szCs w:val="28"/>
        </w:rPr>
        <w:t xml:space="preserve">Ülkemizin son yıllarda kat ettiği büyük gelişim </w:t>
      </w:r>
      <w:r>
        <w:rPr>
          <w:rFonts w:ascii="Arial" w:hAnsi="Arial" w:cs="Arial"/>
          <w:sz w:val="28"/>
          <w:szCs w:val="28"/>
        </w:rPr>
        <w:t>ve</w:t>
      </w:r>
      <w:r w:rsidRPr="00863A1F">
        <w:rPr>
          <w:rFonts w:ascii="Arial" w:hAnsi="Arial" w:cs="Arial"/>
          <w:sz w:val="28"/>
          <w:szCs w:val="28"/>
        </w:rPr>
        <w:t xml:space="preserve"> </w:t>
      </w:r>
      <w:r>
        <w:rPr>
          <w:rFonts w:ascii="Arial" w:hAnsi="Arial" w:cs="Arial"/>
          <w:sz w:val="28"/>
          <w:szCs w:val="28"/>
        </w:rPr>
        <w:t>ekonomi yönetiminin söz konusu gelişime yönelik</w:t>
      </w:r>
      <w:r w:rsidRPr="00863A1F">
        <w:rPr>
          <w:rFonts w:ascii="Arial" w:hAnsi="Arial" w:cs="Arial"/>
          <w:sz w:val="28"/>
          <w:szCs w:val="28"/>
        </w:rPr>
        <w:t xml:space="preserve"> </w:t>
      </w:r>
      <w:r>
        <w:rPr>
          <w:rFonts w:ascii="Arial" w:hAnsi="Arial" w:cs="Arial"/>
          <w:sz w:val="28"/>
          <w:szCs w:val="28"/>
        </w:rPr>
        <w:t>katkıları,</w:t>
      </w:r>
      <w:r w:rsidRPr="00863A1F">
        <w:rPr>
          <w:rFonts w:ascii="Arial" w:hAnsi="Arial" w:cs="Arial"/>
          <w:sz w:val="28"/>
          <w:szCs w:val="28"/>
        </w:rPr>
        <w:t xml:space="preserve"> her anlamda takdire</w:t>
      </w:r>
      <w:r>
        <w:rPr>
          <w:rFonts w:ascii="Arial" w:hAnsi="Arial" w:cs="Arial"/>
          <w:sz w:val="28"/>
          <w:szCs w:val="28"/>
        </w:rPr>
        <w:t xml:space="preserve"> </w:t>
      </w:r>
      <w:r w:rsidRPr="00863A1F">
        <w:rPr>
          <w:rFonts w:ascii="Arial" w:hAnsi="Arial" w:cs="Arial"/>
          <w:sz w:val="28"/>
          <w:szCs w:val="28"/>
        </w:rPr>
        <w:t>şayandır</w:t>
      </w:r>
      <w:r>
        <w:rPr>
          <w:rFonts w:ascii="Arial" w:hAnsi="Arial" w:cs="Arial"/>
          <w:sz w:val="28"/>
          <w:szCs w:val="28"/>
        </w:rPr>
        <w:t xml:space="preserve">. </w:t>
      </w:r>
    </w:p>
    <w:p w14:paraId="2EC7AC94" w14:textId="04695534" w:rsidR="007E01B7" w:rsidRDefault="007E01B7" w:rsidP="003F3DB6">
      <w:pPr>
        <w:spacing w:line="360" w:lineRule="auto"/>
        <w:jc w:val="both"/>
        <w:rPr>
          <w:rFonts w:ascii="Arial" w:hAnsi="Arial" w:cs="Arial"/>
          <w:sz w:val="28"/>
          <w:szCs w:val="28"/>
        </w:rPr>
      </w:pPr>
      <w:r w:rsidRPr="00863A1F">
        <w:rPr>
          <w:rFonts w:ascii="Arial" w:hAnsi="Arial" w:cs="Arial"/>
          <w:sz w:val="28"/>
          <w:szCs w:val="28"/>
        </w:rPr>
        <w:t>Ülkemizin her anlamda ve alanda ilerlemesine katkı vermek niyetindeki MÜSİAD ve</w:t>
      </w:r>
      <w:r>
        <w:rPr>
          <w:rFonts w:ascii="Arial" w:hAnsi="Arial" w:cs="Arial"/>
          <w:sz w:val="28"/>
          <w:szCs w:val="28"/>
        </w:rPr>
        <w:t xml:space="preserve"> </w:t>
      </w:r>
      <w:r w:rsidRPr="00863A1F">
        <w:rPr>
          <w:rFonts w:ascii="Arial" w:hAnsi="Arial" w:cs="Arial"/>
          <w:sz w:val="28"/>
          <w:szCs w:val="28"/>
        </w:rPr>
        <w:t>bünyesindeki iş</w:t>
      </w:r>
      <w:r>
        <w:rPr>
          <w:rFonts w:ascii="Arial" w:hAnsi="Arial" w:cs="Arial"/>
          <w:sz w:val="28"/>
          <w:szCs w:val="28"/>
        </w:rPr>
        <w:t xml:space="preserve"> </w:t>
      </w:r>
      <w:r w:rsidRPr="00863A1F">
        <w:rPr>
          <w:rFonts w:ascii="Arial" w:hAnsi="Arial" w:cs="Arial"/>
          <w:sz w:val="28"/>
          <w:szCs w:val="28"/>
        </w:rPr>
        <w:t>adamları, bu gelişmenin ve ilerlemenin devam etmesini arzulamaktadırlar.</w:t>
      </w:r>
    </w:p>
    <w:p w14:paraId="3D348661" w14:textId="77777777" w:rsidR="007E01B7" w:rsidRDefault="007E01B7" w:rsidP="003F3DB6">
      <w:pPr>
        <w:spacing w:line="360" w:lineRule="auto"/>
        <w:jc w:val="both"/>
        <w:rPr>
          <w:rFonts w:ascii="Arial" w:hAnsi="Arial" w:cs="Arial"/>
          <w:sz w:val="28"/>
          <w:szCs w:val="28"/>
        </w:rPr>
      </w:pPr>
      <w:r w:rsidRPr="00863A1F">
        <w:rPr>
          <w:rFonts w:ascii="Arial" w:hAnsi="Arial" w:cs="Arial"/>
          <w:sz w:val="28"/>
          <w:szCs w:val="28"/>
        </w:rPr>
        <w:lastRenderedPageBreak/>
        <w:t>Bundan sonra ise önemli olan mali disiplinin gelecekte de devam ettirilebilmesidir. Zira gelecekte güçlü bir ekonomiye sahip olabilmek için sağlam bir kamu ekonomisine ihtiyaç vardır.</w:t>
      </w:r>
    </w:p>
    <w:p w14:paraId="1525B70A" w14:textId="77777777" w:rsidR="003F3DB6" w:rsidRDefault="00863A1F" w:rsidP="003F3DB6">
      <w:pPr>
        <w:spacing w:line="360" w:lineRule="auto"/>
        <w:jc w:val="both"/>
        <w:rPr>
          <w:rFonts w:ascii="Arial" w:hAnsi="Arial" w:cs="Arial"/>
          <w:sz w:val="28"/>
          <w:szCs w:val="28"/>
        </w:rPr>
      </w:pPr>
      <w:r w:rsidRPr="00863A1F">
        <w:rPr>
          <w:rFonts w:ascii="Arial" w:hAnsi="Arial" w:cs="Arial"/>
          <w:sz w:val="28"/>
          <w:szCs w:val="28"/>
        </w:rPr>
        <w:t xml:space="preserve">Mali disiplinin sürdürülebilir olması ise, basiretli para politikaları ile uyumlu maliye politikalarının izlenmesini gerekmektedir. </w:t>
      </w:r>
    </w:p>
    <w:p w14:paraId="52D60D3C" w14:textId="2D579CC3" w:rsidR="00863A1F" w:rsidRDefault="00863A1F" w:rsidP="003F3DB6">
      <w:pPr>
        <w:spacing w:line="360" w:lineRule="auto"/>
        <w:jc w:val="both"/>
        <w:rPr>
          <w:rFonts w:ascii="Arial" w:hAnsi="Arial" w:cs="Arial"/>
          <w:sz w:val="28"/>
          <w:szCs w:val="28"/>
        </w:rPr>
      </w:pPr>
      <w:r w:rsidRPr="00863A1F">
        <w:rPr>
          <w:rFonts w:ascii="Arial" w:hAnsi="Arial" w:cs="Arial"/>
          <w:sz w:val="28"/>
          <w:szCs w:val="28"/>
        </w:rPr>
        <w:t xml:space="preserve">Bu bağlamda, </w:t>
      </w:r>
      <w:r w:rsidR="007E01B7">
        <w:rPr>
          <w:rFonts w:ascii="Arial" w:hAnsi="Arial" w:cs="Arial"/>
          <w:sz w:val="28"/>
          <w:szCs w:val="28"/>
        </w:rPr>
        <w:t>bilhassa</w:t>
      </w:r>
      <w:r w:rsidR="006F53CF">
        <w:rPr>
          <w:rFonts w:ascii="Arial" w:hAnsi="Arial" w:cs="Arial"/>
          <w:sz w:val="28"/>
          <w:szCs w:val="28"/>
        </w:rPr>
        <w:t xml:space="preserve"> yeni ekonomi yönetiminin göreve gelmesiyle birlikte gözle görünür bir şekilde artış kaydeden </w:t>
      </w:r>
      <w:r w:rsidRPr="00863A1F">
        <w:rPr>
          <w:rFonts w:ascii="Arial" w:hAnsi="Arial" w:cs="Arial"/>
          <w:sz w:val="28"/>
          <w:szCs w:val="28"/>
        </w:rPr>
        <w:t>para ve maliye politikaları</w:t>
      </w:r>
      <w:r w:rsidR="006F53CF">
        <w:rPr>
          <w:rFonts w:ascii="Arial" w:hAnsi="Arial" w:cs="Arial"/>
          <w:sz w:val="28"/>
          <w:szCs w:val="28"/>
        </w:rPr>
        <w:t xml:space="preserve"> arasındaki</w:t>
      </w:r>
      <w:r w:rsidRPr="00863A1F">
        <w:rPr>
          <w:rFonts w:ascii="Arial" w:hAnsi="Arial" w:cs="Arial"/>
          <w:sz w:val="28"/>
          <w:szCs w:val="28"/>
        </w:rPr>
        <w:t xml:space="preserve"> uyum</w:t>
      </w:r>
      <w:r w:rsidR="006F53CF">
        <w:rPr>
          <w:rFonts w:ascii="Arial" w:hAnsi="Arial" w:cs="Arial"/>
          <w:sz w:val="28"/>
          <w:szCs w:val="28"/>
        </w:rPr>
        <w:t>,</w:t>
      </w:r>
      <w:r w:rsidRPr="00863A1F">
        <w:rPr>
          <w:rFonts w:ascii="Arial" w:hAnsi="Arial" w:cs="Arial"/>
          <w:sz w:val="28"/>
          <w:szCs w:val="28"/>
        </w:rPr>
        <w:t xml:space="preserve"> </w:t>
      </w:r>
      <w:r w:rsidR="006F53CF">
        <w:rPr>
          <w:rFonts w:ascii="Arial" w:hAnsi="Arial" w:cs="Arial"/>
          <w:sz w:val="28"/>
          <w:szCs w:val="28"/>
        </w:rPr>
        <w:t>ekonominin bütün aktörlerini açısından memnuniyet vericidir.</w:t>
      </w:r>
    </w:p>
    <w:p w14:paraId="25DCD80C" w14:textId="77777777" w:rsidR="003F3DB6" w:rsidRDefault="007E01B7" w:rsidP="003F3DB6">
      <w:pPr>
        <w:spacing w:line="360" w:lineRule="auto"/>
        <w:jc w:val="both"/>
        <w:rPr>
          <w:rFonts w:ascii="Arial" w:hAnsi="Arial" w:cs="Arial"/>
          <w:sz w:val="28"/>
          <w:szCs w:val="28"/>
        </w:rPr>
      </w:pPr>
      <w:r w:rsidRPr="007E01B7">
        <w:rPr>
          <w:rFonts w:ascii="Arial" w:hAnsi="Arial" w:cs="Arial"/>
          <w:sz w:val="28"/>
          <w:szCs w:val="28"/>
        </w:rPr>
        <w:t>Sağlam bir kamu ekonomisi için bir diğer önemli koşul da, şüphesiz, kamu harcamalarında etkinliğin artırılmasıdır.</w:t>
      </w:r>
      <w:r>
        <w:rPr>
          <w:rFonts w:ascii="Arial" w:hAnsi="Arial" w:cs="Arial"/>
          <w:sz w:val="28"/>
          <w:szCs w:val="28"/>
        </w:rPr>
        <w:t xml:space="preserve"> </w:t>
      </w:r>
    </w:p>
    <w:p w14:paraId="77620F75" w14:textId="1F62A190" w:rsidR="00863A1F" w:rsidRDefault="007E01B7" w:rsidP="003F3DB6">
      <w:pPr>
        <w:spacing w:line="360" w:lineRule="auto"/>
        <w:jc w:val="both"/>
        <w:rPr>
          <w:rFonts w:ascii="Arial" w:hAnsi="Arial" w:cs="Arial"/>
          <w:sz w:val="28"/>
          <w:szCs w:val="28"/>
        </w:rPr>
      </w:pPr>
      <w:r w:rsidRPr="007E01B7">
        <w:rPr>
          <w:rFonts w:ascii="Arial" w:hAnsi="Arial" w:cs="Arial"/>
          <w:sz w:val="28"/>
          <w:szCs w:val="28"/>
        </w:rPr>
        <w:t>Tasarrufun olmadığı bir ekonomide, sürdürülebilir büyümeden bahsetmek söz konusu olamaz.</w:t>
      </w:r>
    </w:p>
    <w:p w14:paraId="7EC6DBCD" w14:textId="02F9434B" w:rsidR="007E01B7" w:rsidRDefault="007E01B7" w:rsidP="003F3DB6">
      <w:pPr>
        <w:spacing w:line="360" w:lineRule="auto"/>
        <w:jc w:val="both"/>
        <w:rPr>
          <w:rFonts w:ascii="Arial" w:hAnsi="Arial" w:cs="Arial"/>
          <w:sz w:val="28"/>
          <w:szCs w:val="28"/>
        </w:rPr>
      </w:pPr>
      <w:r w:rsidRPr="007E01B7">
        <w:rPr>
          <w:rFonts w:ascii="Arial" w:hAnsi="Arial" w:cs="Arial"/>
          <w:sz w:val="28"/>
          <w:szCs w:val="28"/>
        </w:rPr>
        <w:t>Zira refah seviyesinin yükseltilmesinde, sürekli borçlanma temel alınamaz. Dolayısıyla, Türkiye ekonomisinde, tasarruf oranının yükseltilmesi esastır.</w:t>
      </w:r>
    </w:p>
    <w:p w14:paraId="3ED54EF9" w14:textId="45977177" w:rsidR="007E01B7" w:rsidRDefault="007E01B7" w:rsidP="003F3DB6">
      <w:pPr>
        <w:spacing w:line="360" w:lineRule="auto"/>
        <w:jc w:val="both"/>
        <w:rPr>
          <w:rFonts w:ascii="Arial" w:hAnsi="Arial" w:cs="Arial"/>
          <w:sz w:val="28"/>
          <w:szCs w:val="28"/>
        </w:rPr>
      </w:pPr>
      <w:r w:rsidRPr="007E01B7">
        <w:rPr>
          <w:rFonts w:ascii="Arial" w:hAnsi="Arial" w:cs="Arial"/>
          <w:sz w:val="28"/>
          <w:szCs w:val="28"/>
        </w:rPr>
        <w:t>Bu bağlamda, maliye politikasının ana gayelerinden biri de, kamu tasarruflarının artırılması olmalıdır. Bu ise, vergiler dışında sağlam ilave gelir kaynakları yaratarak mümkün olacaktır.</w:t>
      </w:r>
    </w:p>
    <w:p w14:paraId="080188A6" w14:textId="77777777" w:rsidR="003F3DB6" w:rsidRDefault="003F3DB6" w:rsidP="003F3DB6">
      <w:pPr>
        <w:spacing w:line="360" w:lineRule="auto"/>
        <w:jc w:val="both"/>
        <w:rPr>
          <w:rFonts w:ascii="Arial" w:hAnsi="Arial" w:cs="Arial"/>
          <w:sz w:val="28"/>
          <w:szCs w:val="28"/>
        </w:rPr>
      </w:pPr>
      <w:r w:rsidRPr="003F3DB6">
        <w:rPr>
          <w:rFonts w:ascii="Arial" w:hAnsi="Arial" w:cs="Arial"/>
          <w:sz w:val="28"/>
          <w:szCs w:val="28"/>
        </w:rPr>
        <w:t xml:space="preserve">Bu kapsamda 17 Temmuz 2023 tarihinde T.C. Hazine ve Maliye Bakanlığının devlet harcamalarının rasyonelleştirilmesine yönelik kamu kurumlarına gönderdiği Genelge, memnuniyet verici olmuştur. </w:t>
      </w:r>
    </w:p>
    <w:p w14:paraId="4941080B" w14:textId="62EBB812" w:rsidR="003F3DB6" w:rsidRPr="003F3DB6" w:rsidRDefault="003F3DB6" w:rsidP="003F3DB6">
      <w:pPr>
        <w:spacing w:line="360" w:lineRule="auto"/>
        <w:jc w:val="both"/>
        <w:rPr>
          <w:rFonts w:ascii="Arial" w:hAnsi="Arial" w:cs="Arial"/>
          <w:sz w:val="28"/>
          <w:szCs w:val="28"/>
        </w:rPr>
      </w:pPr>
      <w:r w:rsidRPr="003F3DB6">
        <w:rPr>
          <w:rFonts w:ascii="Arial" w:hAnsi="Arial" w:cs="Arial"/>
          <w:sz w:val="28"/>
          <w:szCs w:val="28"/>
        </w:rPr>
        <w:t>Zira israf ve verimsizliğe yol açan kamu harcamalarından tasarruf edilerek bu kaynakların gerekli ve verimli harcama alanlarına yönlendirilmesi, sadece bütçe disiplini için değil, aynı zamanda ekonomik gelişme açısından da fayda sağlayacaktır.</w:t>
      </w:r>
    </w:p>
    <w:p w14:paraId="13176ACF" w14:textId="77777777" w:rsidR="003F3DB6" w:rsidRDefault="003F3DB6" w:rsidP="003F3DB6">
      <w:pPr>
        <w:spacing w:line="360" w:lineRule="auto"/>
        <w:jc w:val="both"/>
        <w:rPr>
          <w:rFonts w:ascii="Arial" w:hAnsi="Arial" w:cs="Arial"/>
          <w:b/>
          <w:bCs/>
          <w:sz w:val="28"/>
          <w:szCs w:val="28"/>
        </w:rPr>
      </w:pPr>
    </w:p>
    <w:p w14:paraId="1DBE8633" w14:textId="4E420FC5" w:rsidR="003F3DB6" w:rsidRPr="006F53CF" w:rsidRDefault="003F3DB6" w:rsidP="003F3DB6">
      <w:pPr>
        <w:spacing w:line="360" w:lineRule="auto"/>
        <w:jc w:val="both"/>
        <w:rPr>
          <w:rFonts w:ascii="Arial" w:hAnsi="Arial" w:cs="Arial"/>
          <w:b/>
          <w:bCs/>
          <w:sz w:val="28"/>
          <w:szCs w:val="28"/>
        </w:rPr>
      </w:pPr>
      <w:r w:rsidRPr="006F53CF">
        <w:rPr>
          <w:rFonts w:ascii="Arial" w:hAnsi="Arial" w:cs="Arial"/>
          <w:b/>
          <w:bCs/>
          <w:sz w:val="28"/>
          <w:szCs w:val="28"/>
        </w:rPr>
        <w:lastRenderedPageBreak/>
        <w:t>Sayın Bakan Yardımcım,</w:t>
      </w:r>
    </w:p>
    <w:p w14:paraId="303435EE" w14:textId="77777777" w:rsidR="003F3DB6" w:rsidRDefault="003F3DB6" w:rsidP="003F3DB6">
      <w:pPr>
        <w:spacing w:line="360" w:lineRule="auto"/>
        <w:jc w:val="both"/>
        <w:rPr>
          <w:rFonts w:ascii="Arial" w:hAnsi="Arial" w:cs="Arial"/>
          <w:b/>
          <w:bCs/>
          <w:sz w:val="28"/>
          <w:szCs w:val="28"/>
        </w:rPr>
      </w:pPr>
      <w:r w:rsidRPr="006F53CF">
        <w:rPr>
          <w:rFonts w:ascii="Arial" w:hAnsi="Arial" w:cs="Arial"/>
          <w:b/>
          <w:bCs/>
          <w:sz w:val="28"/>
          <w:szCs w:val="28"/>
        </w:rPr>
        <w:t>Saygıdeğer misafirler,</w:t>
      </w:r>
    </w:p>
    <w:p w14:paraId="223C5C79" w14:textId="77777777" w:rsidR="003F3DB6" w:rsidRDefault="003F3DB6" w:rsidP="003F3DB6">
      <w:pPr>
        <w:spacing w:line="360" w:lineRule="auto"/>
        <w:jc w:val="both"/>
        <w:rPr>
          <w:rFonts w:ascii="Arial" w:hAnsi="Arial" w:cs="Arial"/>
          <w:sz w:val="28"/>
          <w:szCs w:val="28"/>
        </w:rPr>
      </w:pPr>
    </w:p>
    <w:p w14:paraId="06DA7F61" w14:textId="77777777" w:rsidR="003F3DB6" w:rsidRDefault="003F3DB6" w:rsidP="003F3DB6">
      <w:pPr>
        <w:spacing w:line="360" w:lineRule="auto"/>
        <w:jc w:val="both"/>
        <w:rPr>
          <w:rFonts w:ascii="Arial" w:hAnsi="Arial" w:cs="Arial"/>
          <w:sz w:val="28"/>
          <w:szCs w:val="28"/>
        </w:rPr>
      </w:pPr>
      <w:r w:rsidRPr="003F3DB6">
        <w:rPr>
          <w:rFonts w:ascii="Arial" w:hAnsi="Arial" w:cs="Arial"/>
          <w:sz w:val="28"/>
          <w:szCs w:val="28"/>
        </w:rPr>
        <w:t xml:space="preserve">Son yıllarda yaşanan ekonomik dalgalanmalar, salgın ve doğal afetler sonrası gerçekleşen transfer ve yatırım harcamaları nedeniyle, kamu bütçesinin önemli bir finansman baskısı altında olduğu aşikârdır. </w:t>
      </w:r>
    </w:p>
    <w:p w14:paraId="3AE413EE" w14:textId="245909D2" w:rsidR="003F3DB6" w:rsidRPr="003F3DB6" w:rsidRDefault="003F3DB6" w:rsidP="003F3DB6">
      <w:pPr>
        <w:spacing w:line="360" w:lineRule="auto"/>
        <w:jc w:val="both"/>
        <w:rPr>
          <w:rFonts w:ascii="Arial" w:hAnsi="Arial" w:cs="Arial"/>
          <w:sz w:val="28"/>
          <w:szCs w:val="28"/>
        </w:rPr>
      </w:pPr>
      <w:r w:rsidRPr="003F3DB6">
        <w:rPr>
          <w:rFonts w:ascii="Arial" w:hAnsi="Arial" w:cs="Arial"/>
          <w:sz w:val="28"/>
          <w:szCs w:val="28"/>
        </w:rPr>
        <w:t xml:space="preserve">Nitekim küresel ölçekte yaşanan olumsuzlukların yanı sıra seçim sürecinin de etkisiyle, bütçe giderlerindeki artış hızlanmıştır. </w:t>
      </w:r>
    </w:p>
    <w:p w14:paraId="1C19078C" w14:textId="0461CD5E" w:rsidR="003F3DB6" w:rsidRDefault="003F3DB6" w:rsidP="003F3DB6">
      <w:pPr>
        <w:spacing w:line="360" w:lineRule="auto"/>
        <w:jc w:val="both"/>
        <w:rPr>
          <w:rFonts w:ascii="Arial" w:hAnsi="Arial" w:cs="Arial"/>
          <w:sz w:val="28"/>
          <w:szCs w:val="28"/>
        </w:rPr>
      </w:pPr>
      <w:r w:rsidRPr="003F3DB6">
        <w:rPr>
          <w:rFonts w:ascii="Arial" w:hAnsi="Arial" w:cs="Arial"/>
          <w:sz w:val="28"/>
          <w:szCs w:val="28"/>
        </w:rPr>
        <w:t xml:space="preserve">Bu nedenle önümüzdeki dönemde </w:t>
      </w:r>
      <w:r>
        <w:rPr>
          <w:rFonts w:ascii="Arial" w:hAnsi="Arial" w:cs="Arial"/>
          <w:sz w:val="28"/>
          <w:szCs w:val="28"/>
        </w:rPr>
        <w:t>kamu maliyesi, her zamankinden daha fazla yoğunlaşmamız gereken bir alan olarak karşımıza çıkmaktadır.</w:t>
      </w:r>
    </w:p>
    <w:p w14:paraId="03D653F2" w14:textId="6D0E7B1B" w:rsidR="003F3DB6" w:rsidRDefault="003F3DB6" w:rsidP="003F3DB6">
      <w:pPr>
        <w:spacing w:line="360" w:lineRule="auto"/>
        <w:jc w:val="both"/>
        <w:rPr>
          <w:rFonts w:ascii="Arial" w:hAnsi="Arial" w:cs="Arial"/>
          <w:sz w:val="28"/>
          <w:szCs w:val="28"/>
        </w:rPr>
      </w:pPr>
      <w:r>
        <w:rPr>
          <w:rFonts w:ascii="Arial" w:hAnsi="Arial" w:cs="Arial"/>
          <w:sz w:val="28"/>
          <w:szCs w:val="28"/>
        </w:rPr>
        <w:t xml:space="preserve">Bu noktada Hazine ve Maliye Bakanımız Sayın Mehmet Şimşek’in </w:t>
      </w:r>
      <w:r w:rsidR="00905358" w:rsidRPr="00905358">
        <w:rPr>
          <w:rFonts w:ascii="Arial" w:hAnsi="Arial" w:cs="Arial"/>
          <w:sz w:val="28"/>
          <w:szCs w:val="28"/>
        </w:rPr>
        <w:t>vergi kanunlarını</w:t>
      </w:r>
      <w:r w:rsidR="00905358">
        <w:rPr>
          <w:rFonts w:ascii="Arial" w:hAnsi="Arial" w:cs="Arial"/>
          <w:sz w:val="28"/>
          <w:szCs w:val="28"/>
        </w:rPr>
        <w:t>n</w:t>
      </w:r>
      <w:r w:rsidR="00905358" w:rsidRPr="00905358">
        <w:rPr>
          <w:rFonts w:ascii="Arial" w:hAnsi="Arial" w:cs="Arial"/>
          <w:sz w:val="28"/>
          <w:szCs w:val="28"/>
        </w:rPr>
        <w:t xml:space="preserve"> gözden geçir</w:t>
      </w:r>
      <w:r w:rsidR="00905358">
        <w:rPr>
          <w:rFonts w:ascii="Arial" w:hAnsi="Arial" w:cs="Arial"/>
          <w:sz w:val="28"/>
          <w:szCs w:val="28"/>
        </w:rPr>
        <w:t>ildiğini ifade etmesi ve bir vergi reformunun sinyallerini vermesi; hepimizi memnun etmiştir.</w:t>
      </w:r>
    </w:p>
    <w:p w14:paraId="0D25FFFF" w14:textId="5BDF9C4A" w:rsidR="00905358" w:rsidRDefault="00905358" w:rsidP="003F3DB6">
      <w:pPr>
        <w:spacing w:line="360" w:lineRule="auto"/>
        <w:jc w:val="both"/>
        <w:rPr>
          <w:rFonts w:ascii="Arial" w:hAnsi="Arial" w:cs="Arial"/>
          <w:sz w:val="28"/>
          <w:szCs w:val="28"/>
        </w:rPr>
      </w:pPr>
      <w:r>
        <w:rPr>
          <w:rFonts w:ascii="Arial" w:hAnsi="Arial" w:cs="Arial"/>
          <w:sz w:val="28"/>
          <w:szCs w:val="28"/>
        </w:rPr>
        <w:t xml:space="preserve">Elbette ifade etmemiz gerekir ki; </w:t>
      </w:r>
      <w:r w:rsidRPr="00905358">
        <w:rPr>
          <w:rFonts w:ascii="Arial" w:hAnsi="Arial" w:cs="Arial"/>
          <w:sz w:val="28"/>
          <w:szCs w:val="28"/>
        </w:rPr>
        <w:t>vergi politikasında değişime gidilirken, enflasyon ve gelir dağılımı gibi sosyal hayatı yakından ilgilendiren iki husus dikkate alınarak</w:t>
      </w:r>
      <w:r>
        <w:rPr>
          <w:rFonts w:ascii="Arial" w:hAnsi="Arial" w:cs="Arial"/>
          <w:sz w:val="28"/>
          <w:szCs w:val="28"/>
        </w:rPr>
        <w:t>,</w:t>
      </w:r>
      <w:r w:rsidRPr="00905358">
        <w:rPr>
          <w:rFonts w:ascii="Arial" w:hAnsi="Arial" w:cs="Arial"/>
          <w:sz w:val="28"/>
          <w:szCs w:val="28"/>
        </w:rPr>
        <w:t xml:space="preserve"> vergi adaletini önceleyen ve benimseyen bir vergi politikasının uygulanması da hayati önem taşımaktadır</w:t>
      </w:r>
      <w:r>
        <w:rPr>
          <w:rFonts w:ascii="Arial" w:hAnsi="Arial" w:cs="Arial"/>
          <w:sz w:val="28"/>
          <w:szCs w:val="28"/>
        </w:rPr>
        <w:t>.</w:t>
      </w:r>
    </w:p>
    <w:p w14:paraId="0B7A25C1" w14:textId="56A9B5FD" w:rsidR="00905358" w:rsidRPr="003F3DB6" w:rsidRDefault="00905358" w:rsidP="003F3DB6">
      <w:pPr>
        <w:spacing w:line="360" w:lineRule="auto"/>
        <w:jc w:val="both"/>
        <w:rPr>
          <w:rFonts w:ascii="Arial" w:hAnsi="Arial" w:cs="Arial"/>
          <w:sz w:val="28"/>
          <w:szCs w:val="28"/>
        </w:rPr>
      </w:pPr>
      <w:r>
        <w:rPr>
          <w:rFonts w:ascii="Arial" w:hAnsi="Arial" w:cs="Arial"/>
          <w:sz w:val="28"/>
          <w:szCs w:val="28"/>
        </w:rPr>
        <w:t>D</w:t>
      </w:r>
      <w:r w:rsidRPr="00905358">
        <w:rPr>
          <w:rFonts w:ascii="Arial" w:hAnsi="Arial" w:cs="Arial"/>
          <w:sz w:val="28"/>
          <w:szCs w:val="28"/>
        </w:rPr>
        <w:t xml:space="preserve">üzenlemeler hayata geçirilmeden önce üretime, istihdama, enflasyona ve özellikle uluslararası rekabet bağlamında ihracata olası etkileri detaylı biçimde analiz edilmelidir.  </w:t>
      </w:r>
    </w:p>
    <w:p w14:paraId="4F4C820E" w14:textId="77777777" w:rsidR="003F3DB6" w:rsidRDefault="003F3DB6" w:rsidP="003F3DB6">
      <w:pPr>
        <w:spacing w:line="360" w:lineRule="auto"/>
        <w:jc w:val="both"/>
        <w:rPr>
          <w:rFonts w:ascii="Arial" w:hAnsi="Arial" w:cs="Arial"/>
          <w:b/>
          <w:bCs/>
          <w:sz w:val="28"/>
          <w:szCs w:val="28"/>
        </w:rPr>
      </w:pPr>
    </w:p>
    <w:p w14:paraId="573A8F78" w14:textId="73D50C79" w:rsidR="003F3DB6" w:rsidRPr="006F53CF" w:rsidRDefault="003F3DB6" w:rsidP="003F3DB6">
      <w:pPr>
        <w:spacing w:line="360" w:lineRule="auto"/>
        <w:jc w:val="both"/>
        <w:rPr>
          <w:rFonts w:ascii="Arial" w:hAnsi="Arial" w:cs="Arial"/>
          <w:b/>
          <w:bCs/>
          <w:sz w:val="28"/>
          <w:szCs w:val="28"/>
        </w:rPr>
      </w:pPr>
      <w:r w:rsidRPr="006F53CF">
        <w:rPr>
          <w:rFonts w:ascii="Arial" w:hAnsi="Arial" w:cs="Arial"/>
          <w:b/>
          <w:bCs/>
          <w:sz w:val="28"/>
          <w:szCs w:val="28"/>
        </w:rPr>
        <w:t>Sayın Bakan Yardımcım,</w:t>
      </w:r>
    </w:p>
    <w:p w14:paraId="7C9ED16C" w14:textId="77777777" w:rsidR="003F3DB6" w:rsidRDefault="003F3DB6" w:rsidP="003F3DB6">
      <w:pPr>
        <w:spacing w:line="360" w:lineRule="auto"/>
        <w:jc w:val="both"/>
        <w:rPr>
          <w:rFonts w:ascii="Arial" w:hAnsi="Arial" w:cs="Arial"/>
          <w:b/>
          <w:bCs/>
          <w:sz w:val="28"/>
          <w:szCs w:val="28"/>
        </w:rPr>
      </w:pPr>
      <w:r w:rsidRPr="006F53CF">
        <w:rPr>
          <w:rFonts w:ascii="Arial" w:hAnsi="Arial" w:cs="Arial"/>
          <w:b/>
          <w:bCs/>
          <w:sz w:val="28"/>
          <w:szCs w:val="28"/>
        </w:rPr>
        <w:t>Saygıdeğer misafirler,</w:t>
      </w:r>
    </w:p>
    <w:p w14:paraId="6182F7D3" w14:textId="77777777" w:rsidR="00905358" w:rsidRPr="000E794C" w:rsidRDefault="00905358" w:rsidP="00905358">
      <w:pPr>
        <w:spacing w:line="360" w:lineRule="auto"/>
        <w:jc w:val="both"/>
        <w:rPr>
          <w:rFonts w:ascii="Arial" w:hAnsi="Arial" w:cs="Arial"/>
          <w:sz w:val="28"/>
          <w:szCs w:val="28"/>
        </w:rPr>
      </w:pPr>
      <w:r w:rsidRPr="000E794C">
        <w:rPr>
          <w:rFonts w:ascii="Arial" w:hAnsi="Arial" w:cs="Arial"/>
          <w:sz w:val="28"/>
          <w:szCs w:val="28"/>
        </w:rPr>
        <w:t>Vergiler kimlerden ve ne kadar alınmalıdır? Ödenecek vergi miktarı kişilerin çeşitli kişisel</w:t>
      </w:r>
      <w:r w:rsidRPr="003F3DB6">
        <w:rPr>
          <w:rFonts w:ascii="Arial" w:hAnsi="Arial" w:cs="Arial"/>
          <w:sz w:val="28"/>
          <w:szCs w:val="28"/>
        </w:rPr>
        <w:t xml:space="preserve"> </w:t>
      </w:r>
      <w:r w:rsidRPr="000E794C">
        <w:rPr>
          <w:rFonts w:ascii="Arial" w:hAnsi="Arial" w:cs="Arial"/>
          <w:sz w:val="28"/>
          <w:szCs w:val="28"/>
        </w:rPr>
        <w:t xml:space="preserve">ve mali durumlarına göre nasıl belirlenmelidir? </w:t>
      </w:r>
      <w:r w:rsidRPr="000E794C">
        <w:rPr>
          <w:rFonts w:ascii="Arial" w:hAnsi="Arial" w:cs="Arial"/>
          <w:sz w:val="28"/>
          <w:szCs w:val="28"/>
        </w:rPr>
        <w:lastRenderedPageBreak/>
        <w:t>Devletin sağlayacağı kamu hizmetlerinin</w:t>
      </w:r>
      <w:r w:rsidRPr="003F3DB6">
        <w:rPr>
          <w:rFonts w:ascii="Arial" w:hAnsi="Arial" w:cs="Arial"/>
          <w:sz w:val="28"/>
          <w:szCs w:val="28"/>
        </w:rPr>
        <w:t xml:space="preserve"> </w:t>
      </w:r>
      <w:r w:rsidRPr="000E794C">
        <w:rPr>
          <w:rFonts w:ascii="Arial" w:hAnsi="Arial" w:cs="Arial"/>
          <w:sz w:val="28"/>
          <w:szCs w:val="28"/>
        </w:rPr>
        <w:t>yükünü vergi olarak kişiler arasında paylaştırırken nasıl bir temel ilke göz önüne alınmalıdır?</w:t>
      </w:r>
    </w:p>
    <w:p w14:paraId="648FB9A5" w14:textId="218D692D" w:rsidR="000E794C" w:rsidRDefault="00905358" w:rsidP="003F3DB6">
      <w:pPr>
        <w:spacing w:line="360" w:lineRule="auto"/>
        <w:jc w:val="both"/>
        <w:rPr>
          <w:rFonts w:ascii="Arial" w:hAnsi="Arial" w:cs="Arial"/>
          <w:sz w:val="28"/>
          <w:szCs w:val="28"/>
        </w:rPr>
      </w:pPr>
      <w:r>
        <w:rPr>
          <w:rFonts w:ascii="Arial" w:hAnsi="Arial" w:cs="Arial"/>
          <w:sz w:val="28"/>
          <w:szCs w:val="28"/>
        </w:rPr>
        <w:t>T</w:t>
      </w:r>
      <w:r w:rsidR="000E794C" w:rsidRPr="003F3DB6">
        <w:rPr>
          <w:rFonts w:ascii="Arial" w:hAnsi="Arial" w:cs="Arial"/>
          <w:sz w:val="28"/>
          <w:szCs w:val="28"/>
        </w:rPr>
        <w:t>üm bu soru ve sorunları kapsamlı şekilde ele al</w:t>
      </w:r>
      <w:r w:rsidR="003F3DB6">
        <w:rPr>
          <w:rFonts w:ascii="Arial" w:hAnsi="Arial" w:cs="Arial"/>
          <w:sz w:val="28"/>
          <w:szCs w:val="28"/>
        </w:rPr>
        <w:t xml:space="preserve">acağımız panelimizin hayırlara vesile olmasını temenni ediyor; </w:t>
      </w:r>
      <w:r>
        <w:rPr>
          <w:rFonts w:ascii="Arial" w:hAnsi="Arial" w:cs="Arial"/>
          <w:sz w:val="28"/>
          <w:szCs w:val="28"/>
        </w:rPr>
        <w:t>b</w:t>
      </w:r>
      <w:r>
        <w:rPr>
          <w:rFonts w:ascii="Arial" w:hAnsi="Arial" w:cs="Arial"/>
          <w:sz w:val="28"/>
          <w:szCs w:val="28"/>
        </w:rPr>
        <w:t>u düşünce ve duygularla</w:t>
      </w:r>
      <w:r>
        <w:rPr>
          <w:rFonts w:ascii="Arial" w:hAnsi="Arial" w:cs="Arial"/>
          <w:sz w:val="28"/>
          <w:szCs w:val="28"/>
        </w:rPr>
        <w:t xml:space="preserve"> sözlerime son verirken</w:t>
      </w:r>
      <w:r>
        <w:rPr>
          <w:rFonts w:ascii="Arial" w:hAnsi="Arial" w:cs="Arial"/>
          <w:sz w:val="28"/>
          <w:szCs w:val="28"/>
        </w:rPr>
        <w:t xml:space="preserve">, </w:t>
      </w:r>
      <w:r w:rsidR="003F3DB6">
        <w:rPr>
          <w:rFonts w:ascii="Arial" w:hAnsi="Arial" w:cs="Arial"/>
          <w:sz w:val="28"/>
          <w:szCs w:val="28"/>
        </w:rPr>
        <w:t>kıymetli katılımlarınız için hepinize yeniden teşekkür ediyorum.</w:t>
      </w:r>
    </w:p>
    <w:p w14:paraId="04D8A5EB" w14:textId="77777777" w:rsidR="003F3DB6" w:rsidRPr="003F3DB6" w:rsidRDefault="003F3DB6" w:rsidP="003F3DB6">
      <w:pPr>
        <w:spacing w:line="360" w:lineRule="auto"/>
        <w:jc w:val="both"/>
        <w:rPr>
          <w:rFonts w:ascii="Arial" w:hAnsi="Arial" w:cs="Arial"/>
          <w:sz w:val="28"/>
          <w:szCs w:val="28"/>
          <w:lang w:val="tr"/>
        </w:rPr>
      </w:pPr>
      <w:r w:rsidRPr="003F3DB6">
        <w:rPr>
          <w:rFonts w:ascii="Arial" w:hAnsi="Arial" w:cs="Arial"/>
          <w:sz w:val="28"/>
          <w:szCs w:val="28"/>
          <w:lang w:val="tr"/>
        </w:rPr>
        <w:t>Allah’a emanet olunuz.</w:t>
      </w:r>
    </w:p>
    <w:p w14:paraId="0661D21C" w14:textId="77777777" w:rsidR="003F3DB6" w:rsidRPr="003F3DB6" w:rsidRDefault="003F3DB6" w:rsidP="003F3DB6">
      <w:pPr>
        <w:spacing w:line="360" w:lineRule="auto"/>
        <w:jc w:val="both"/>
        <w:rPr>
          <w:rFonts w:ascii="Arial" w:hAnsi="Arial" w:cs="Arial"/>
          <w:sz w:val="28"/>
          <w:szCs w:val="28"/>
          <w:lang w:val="tr"/>
        </w:rPr>
      </w:pPr>
    </w:p>
    <w:p w14:paraId="71C63650" w14:textId="77777777" w:rsidR="003F3DB6" w:rsidRPr="003F3DB6" w:rsidRDefault="003F3DB6" w:rsidP="003F3DB6">
      <w:pPr>
        <w:spacing w:line="360" w:lineRule="auto"/>
        <w:jc w:val="both"/>
        <w:rPr>
          <w:rFonts w:ascii="Arial" w:hAnsi="Arial" w:cs="Arial"/>
          <w:b/>
          <w:sz w:val="28"/>
          <w:szCs w:val="28"/>
          <w:lang w:val="tr"/>
        </w:rPr>
      </w:pPr>
      <w:r w:rsidRPr="003F3DB6">
        <w:rPr>
          <w:rFonts w:ascii="Arial" w:hAnsi="Arial" w:cs="Arial"/>
          <w:b/>
          <w:sz w:val="28"/>
          <w:szCs w:val="28"/>
          <w:lang w:val="tr"/>
        </w:rPr>
        <w:t>Mahmut Asmalı</w:t>
      </w:r>
    </w:p>
    <w:p w14:paraId="5C1E9977" w14:textId="77777777" w:rsidR="003F3DB6" w:rsidRPr="003F3DB6" w:rsidRDefault="003F3DB6" w:rsidP="003F3DB6">
      <w:pPr>
        <w:spacing w:line="360" w:lineRule="auto"/>
        <w:jc w:val="both"/>
        <w:rPr>
          <w:rFonts w:ascii="Arial" w:hAnsi="Arial" w:cs="Arial"/>
          <w:sz w:val="28"/>
          <w:szCs w:val="28"/>
          <w:lang w:val="tr"/>
        </w:rPr>
      </w:pPr>
      <w:r w:rsidRPr="003F3DB6">
        <w:rPr>
          <w:rFonts w:ascii="Arial" w:hAnsi="Arial" w:cs="Arial"/>
          <w:b/>
          <w:sz w:val="28"/>
          <w:szCs w:val="28"/>
          <w:lang w:val="tr"/>
        </w:rPr>
        <w:t>MÜSİAD Genel Başkanı</w:t>
      </w:r>
    </w:p>
    <w:p w14:paraId="5278F194" w14:textId="77777777" w:rsidR="003F3DB6" w:rsidRPr="003F3DB6" w:rsidRDefault="003F3DB6" w:rsidP="003F3DB6">
      <w:pPr>
        <w:spacing w:line="360" w:lineRule="auto"/>
        <w:jc w:val="both"/>
        <w:rPr>
          <w:rFonts w:ascii="Arial" w:hAnsi="Arial" w:cs="Arial"/>
          <w:sz w:val="28"/>
          <w:szCs w:val="28"/>
        </w:rPr>
      </w:pPr>
    </w:p>
    <w:sectPr w:rsidR="003F3DB6" w:rsidRPr="003F3D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E88"/>
    <w:rsid w:val="000E794C"/>
    <w:rsid w:val="00336E88"/>
    <w:rsid w:val="003F3DB6"/>
    <w:rsid w:val="00487F96"/>
    <w:rsid w:val="006F53CF"/>
    <w:rsid w:val="007C6A23"/>
    <w:rsid w:val="007E01B7"/>
    <w:rsid w:val="00863A1F"/>
    <w:rsid w:val="009053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D4EF1"/>
  <w15:chartTrackingRefBased/>
  <w15:docId w15:val="{9A682E13-EBB7-4952-80DB-01984DEE1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646</Words>
  <Characters>3685</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Rıdvan Kadir Yeşil</cp:lastModifiedBy>
  <cp:revision>3</cp:revision>
  <dcterms:created xsi:type="dcterms:W3CDTF">2023-12-08T12:36:00Z</dcterms:created>
  <dcterms:modified xsi:type="dcterms:W3CDTF">2023-12-08T13:21:00Z</dcterms:modified>
</cp:coreProperties>
</file>