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06DD2" w:rsidRDefault="00000000">
      <w:pPr>
        <w:spacing w:after="200" w:line="360" w:lineRule="auto"/>
        <w:jc w:val="center"/>
        <w:rPr>
          <w:b/>
          <w:sz w:val="28"/>
          <w:szCs w:val="28"/>
        </w:rPr>
      </w:pPr>
      <w:r>
        <w:rPr>
          <w:b/>
          <w:sz w:val="28"/>
          <w:szCs w:val="28"/>
        </w:rPr>
        <w:t>MÜSİAD “Türkiye’nin Gücü Ödülleri” Töreni Basın Tanıtım Toplantısı</w:t>
      </w:r>
    </w:p>
    <w:p w14:paraId="00000002" w14:textId="77777777" w:rsidR="00B06DD2" w:rsidRDefault="00000000" w:rsidP="006F1BEC">
      <w:pPr>
        <w:pBdr>
          <w:bottom w:val="single" w:sz="4" w:space="1" w:color="auto"/>
        </w:pBdr>
        <w:spacing w:after="200" w:line="360" w:lineRule="auto"/>
        <w:jc w:val="center"/>
        <w:rPr>
          <w:sz w:val="28"/>
          <w:szCs w:val="28"/>
        </w:rPr>
      </w:pPr>
      <w:r>
        <w:rPr>
          <w:sz w:val="28"/>
          <w:szCs w:val="28"/>
        </w:rPr>
        <w:t>17 Nisan 2024</w:t>
      </w:r>
    </w:p>
    <w:p w14:paraId="00000003" w14:textId="77777777" w:rsidR="00B06DD2" w:rsidRDefault="00B06DD2">
      <w:pPr>
        <w:spacing w:after="200" w:line="360" w:lineRule="auto"/>
        <w:jc w:val="both"/>
        <w:rPr>
          <w:sz w:val="28"/>
          <w:szCs w:val="28"/>
        </w:rPr>
      </w:pPr>
    </w:p>
    <w:p w14:paraId="00000004" w14:textId="77777777" w:rsidR="00B06DD2" w:rsidRDefault="00000000">
      <w:pPr>
        <w:spacing w:line="360" w:lineRule="auto"/>
        <w:jc w:val="both"/>
        <w:rPr>
          <w:sz w:val="28"/>
          <w:szCs w:val="28"/>
        </w:rPr>
      </w:pPr>
      <w:r>
        <w:rPr>
          <w:sz w:val="28"/>
          <w:szCs w:val="28"/>
        </w:rPr>
        <w:t>Kıymetli basın mensupları,</w:t>
      </w:r>
    </w:p>
    <w:p w14:paraId="00000005" w14:textId="77777777" w:rsidR="00B06DD2" w:rsidRDefault="00000000">
      <w:pPr>
        <w:spacing w:line="360" w:lineRule="auto"/>
        <w:jc w:val="both"/>
        <w:rPr>
          <w:sz w:val="28"/>
          <w:szCs w:val="28"/>
        </w:rPr>
      </w:pPr>
      <w:r>
        <w:rPr>
          <w:sz w:val="28"/>
          <w:szCs w:val="28"/>
        </w:rPr>
        <w:t>Saygıdeğer hanımefendiler, beyefendiler,</w:t>
      </w:r>
    </w:p>
    <w:p w14:paraId="00000006" w14:textId="77777777" w:rsidR="00B06DD2" w:rsidRDefault="00000000">
      <w:pPr>
        <w:spacing w:line="360" w:lineRule="auto"/>
        <w:jc w:val="both"/>
        <w:rPr>
          <w:sz w:val="28"/>
          <w:szCs w:val="28"/>
        </w:rPr>
      </w:pPr>
      <w:r>
        <w:rPr>
          <w:sz w:val="28"/>
          <w:szCs w:val="28"/>
        </w:rPr>
        <w:t>Hepinizi saygıyla, muhabbetle ve hürmetle selamlıyorum.</w:t>
      </w:r>
    </w:p>
    <w:p w14:paraId="00000007" w14:textId="77777777" w:rsidR="00B06DD2" w:rsidRDefault="00000000">
      <w:pPr>
        <w:spacing w:line="360" w:lineRule="auto"/>
        <w:jc w:val="both"/>
        <w:rPr>
          <w:sz w:val="28"/>
          <w:szCs w:val="28"/>
        </w:rPr>
      </w:pPr>
      <w:proofErr w:type="spellStart"/>
      <w:r>
        <w:rPr>
          <w:sz w:val="28"/>
          <w:szCs w:val="28"/>
        </w:rPr>
        <w:t>MÜSİAD’ın</w:t>
      </w:r>
      <w:proofErr w:type="spellEnd"/>
      <w:r>
        <w:rPr>
          <w:sz w:val="28"/>
          <w:szCs w:val="28"/>
        </w:rPr>
        <w:t xml:space="preserve"> önümüzdeki ay düzenleyeceği “Türkiye’nin Gücü Ödülleri” Törenimizin Basın Tanıtım Toplantısı’na hoş geldiniz, safalar getirdiniz…</w:t>
      </w:r>
    </w:p>
    <w:p w14:paraId="00000008" w14:textId="77777777" w:rsidR="00B06DD2" w:rsidRDefault="00B06DD2">
      <w:pPr>
        <w:spacing w:after="200" w:line="360" w:lineRule="auto"/>
        <w:jc w:val="both"/>
        <w:rPr>
          <w:sz w:val="28"/>
          <w:szCs w:val="28"/>
        </w:rPr>
      </w:pPr>
    </w:p>
    <w:p w14:paraId="00000009" w14:textId="77777777" w:rsidR="00B06DD2" w:rsidRDefault="00000000">
      <w:pPr>
        <w:spacing w:after="200" w:line="360" w:lineRule="auto"/>
        <w:jc w:val="both"/>
        <w:rPr>
          <w:sz w:val="28"/>
          <w:szCs w:val="28"/>
        </w:rPr>
      </w:pPr>
      <w:r>
        <w:rPr>
          <w:sz w:val="28"/>
          <w:szCs w:val="28"/>
        </w:rPr>
        <w:t>Değerli basın mensupları,</w:t>
      </w:r>
    </w:p>
    <w:p w14:paraId="0000000A" w14:textId="1763045F" w:rsidR="00B06DD2" w:rsidRDefault="00000000">
      <w:pPr>
        <w:spacing w:after="200" w:line="360" w:lineRule="auto"/>
        <w:jc w:val="both"/>
        <w:rPr>
          <w:sz w:val="28"/>
          <w:szCs w:val="28"/>
        </w:rPr>
      </w:pPr>
      <w:r>
        <w:rPr>
          <w:sz w:val="28"/>
          <w:szCs w:val="28"/>
        </w:rPr>
        <w:t xml:space="preserve">Hepinizin bildiği üzere </w:t>
      </w:r>
      <w:proofErr w:type="spellStart"/>
      <w:r>
        <w:rPr>
          <w:sz w:val="28"/>
          <w:szCs w:val="28"/>
        </w:rPr>
        <w:t>MÜSİAD’ın</w:t>
      </w:r>
      <w:proofErr w:type="spellEnd"/>
      <w:r>
        <w:rPr>
          <w:sz w:val="28"/>
          <w:szCs w:val="28"/>
        </w:rPr>
        <w:t xml:space="preserve"> yıllar içinde ortaya çıkardığı pek çok önemli çalışma ve etkinlik olmuştur. Bunların her birinde MÜSİAD olarak önceliğimiz; her zaman için üretimi, başarıyı, kadın girişimini, güçlü iletişim ve değerleri, akademik bilgiyi, sürdürülebilirlik ve dönüşümü, erdemli girişimciliği, kısacası ülkemiz için katma değer üreten yatırım ve araştırma faaliyetlerini ödüllendirerek motivasyon sağlamak olmuştur.</w:t>
      </w:r>
    </w:p>
    <w:p w14:paraId="0000000B" w14:textId="7E945A50" w:rsidR="00B06DD2" w:rsidRDefault="00000000">
      <w:pPr>
        <w:spacing w:after="200" w:line="360" w:lineRule="auto"/>
        <w:jc w:val="both"/>
        <w:rPr>
          <w:sz w:val="28"/>
          <w:szCs w:val="28"/>
        </w:rPr>
      </w:pPr>
      <w:r>
        <w:rPr>
          <w:sz w:val="28"/>
          <w:szCs w:val="28"/>
        </w:rPr>
        <w:t>Bugün de yıllardır düzenlenen çok önemli ödüllerimizi bir araya getiren ve yenilenen yüzüyle bu yıl ikincisini yapacağımız Türkiye’nin Gücü Ödülleri</w:t>
      </w:r>
      <w:r w:rsidR="006F1BEC">
        <w:rPr>
          <w:sz w:val="28"/>
          <w:szCs w:val="28"/>
        </w:rPr>
        <w:t xml:space="preserve"> programımızı 9</w:t>
      </w:r>
      <w:r>
        <w:rPr>
          <w:sz w:val="28"/>
          <w:szCs w:val="28"/>
        </w:rPr>
        <w:t xml:space="preserve"> Mayıs</w:t>
      </w:r>
      <w:r w:rsidR="006F1BEC">
        <w:rPr>
          <w:sz w:val="28"/>
          <w:szCs w:val="28"/>
        </w:rPr>
        <w:t>’ta</w:t>
      </w:r>
      <w:r>
        <w:rPr>
          <w:sz w:val="28"/>
          <w:szCs w:val="28"/>
        </w:rPr>
        <w:t xml:space="preserve"> Atatürk Kültür Merkezi’nde düzenleyeceğiz. </w:t>
      </w:r>
    </w:p>
    <w:p w14:paraId="0000000C" w14:textId="77777777" w:rsidR="00B06DD2" w:rsidRDefault="00000000">
      <w:pPr>
        <w:spacing w:after="200" w:line="360" w:lineRule="auto"/>
        <w:jc w:val="both"/>
        <w:rPr>
          <w:sz w:val="28"/>
          <w:szCs w:val="28"/>
        </w:rPr>
      </w:pPr>
      <w:r>
        <w:rPr>
          <w:sz w:val="28"/>
          <w:szCs w:val="28"/>
        </w:rPr>
        <w:t xml:space="preserve">Çok kapsamlı ve etki gücü yüksek olacak bu ödül töreni; bugüne dek 17 kez düzenlediğimiz “Türkiye Ekonomi Basını Ödülleri” ile toplam 6 kez düzenlediğimiz “Bilim ve Teknoloji </w:t>
      </w:r>
      <w:proofErr w:type="spellStart"/>
      <w:r>
        <w:rPr>
          <w:sz w:val="28"/>
          <w:szCs w:val="28"/>
        </w:rPr>
        <w:t>Ödülleri”ni</w:t>
      </w:r>
      <w:proofErr w:type="spellEnd"/>
      <w:r>
        <w:rPr>
          <w:sz w:val="28"/>
          <w:szCs w:val="28"/>
        </w:rPr>
        <w:t>; “Türkiye’nin Gücü Ödülleri” çatısı altında birleştiriyor.</w:t>
      </w:r>
    </w:p>
    <w:p w14:paraId="0000000D" w14:textId="42BA36C1" w:rsidR="00B06DD2" w:rsidRDefault="00000000">
      <w:pPr>
        <w:spacing w:after="200" w:line="360" w:lineRule="auto"/>
        <w:jc w:val="both"/>
        <w:rPr>
          <w:sz w:val="28"/>
          <w:szCs w:val="28"/>
        </w:rPr>
      </w:pPr>
      <w:r>
        <w:rPr>
          <w:sz w:val="28"/>
          <w:szCs w:val="28"/>
        </w:rPr>
        <w:t xml:space="preserve">2022 yılında “Türkiye’nin Gücü Ödülleri” adıyla ilkini yaptığımız törenimiz, Cumhurbaşkanımız Sayın Recep Tayyip Erdoğan’ın katılımlarıyla düzenlenmişti. </w:t>
      </w:r>
      <w:r w:rsidR="006F1BEC">
        <w:rPr>
          <w:sz w:val="28"/>
          <w:szCs w:val="28"/>
        </w:rPr>
        <w:t>Bizler de Türkiye’nin Gücü Özel Ödülü’nü Sayın Cumhurbaşkanımıza bu törende takdim etmiştik.</w:t>
      </w:r>
    </w:p>
    <w:p w14:paraId="0000000E" w14:textId="77777777" w:rsidR="00B06DD2" w:rsidRDefault="00000000">
      <w:pPr>
        <w:spacing w:after="200" w:line="360" w:lineRule="auto"/>
        <w:jc w:val="both"/>
        <w:rPr>
          <w:sz w:val="28"/>
          <w:szCs w:val="28"/>
        </w:rPr>
      </w:pPr>
      <w:r>
        <w:rPr>
          <w:sz w:val="28"/>
          <w:szCs w:val="28"/>
        </w:rPr>
        <w:lastRenderedPageBreak/>
        <w:t>Türkiye’nin Gücü Ödüllerimiz; üretim, genç girişim, iletişim, değerler, sürdürülebilirlik, kadın girişimciliği, akademi, dönüşüm ve marka alanlarında başarılı çalışmalarıyla öne çıkanlara verilecek.</w:t>
      </w:r>
    </w:p>
    <w:p w14:paraId="0000000F" w14:textId="77777777" w:rsidR="00B06DD2" w:rsidRDefault="00000000">
      <w:pPr>
        <w:spacing w:after="200" w:line="360" w:lineRule="auto"/>
        <w:jc w:val="both"/>
        <w:rPr>
          <w:sz w:val="28"/>
          <w:szCs w:val="28"/>
        </w:rPr>
      </w:pPr>
      <w:r>
        <w:rPr>
          <w:sz w:val="28"/>
          <w:szCs w:val="28"/>
        </w:rPr>
        <w:t>İş dünyasından temsilcilerin, akademisyen, siyasetçi, sanatçı ve basın mensuplarının katılımı ile yapacağımız ödül törenimizde ulusal çapta 9 ayrı kategoride ödül vereceğiz.</w:t>
      </w:r>
    </w:p>
    <w:p w14:paraId="00000010" w14:textId="77777777" w:rsidR="00B06DD2" w:rsidRDefault="00000000">
      <w:pPr>
        <w:spacing w:line="360" w:lineRule="auto"/>
        <w:jc w:val="both"/>
        <w:rPr>
          <w:sz w:val="28"/>
          <w:szCs w:val="28"/>
        </w:rPr>
      </w:pPr>
      <w:r>
        <w:rPr>
          <w:sz w:val="28"/>
          <w:szCs w:val="28"/>
        </w:rPr>
        <w:t>Türkiye’nin Gücü Ödüllerimizin kategorileri şunlar olacak:</w:t>
      </w:r>
    </w:p>
    <w:p w14:paraId="00000011" w14:textId="77777777" w:rsidR="00B06DD2" w:rsidRDefault="00000000">
      <w:pPr>
        <w:numPr>
          <w:ilvl w:val="0"/>
          <w:numId w:val="1"/>
        </w:numPr>
        <w:spacing w:line="360" w:lineRule="auto"/>
        <w:jc w:val="both"/>
        <w:rPr>
          <w:sz w:val="28"/>
          <w:szCs w:val="28"/>
        </w:rPr>
      </w:pPr>
      <w:r>
        <w:rPr>
          <w:sz w:val="28"/>
          <w:szCs w:val="28"/>
        </w:rPr>
        <w:t>Üretimin Gücü</w:t>
      </w:r>
    </w:p>
    <w:p w14:paraId="00000012" w14:textId="77777777" w:rsidR="00B06DD2" w:rsidRDefault="00000000">
      <w:pPr>
        <w:numPr>
          <w:ilvl w:val="0"/>
          <w:numId w:val="1"/>
        </w:numPr>
        <w:spacing w:line="360" w:lineRule="auto"/>
        <w:jc w:val="both"/>
        <w:rPr>
          <w:sz w:val="28"/>
          <w:szCs w:val="28"/>
        </w:rPr>
      </w:pPr>
      <w:r>
        <w:rPr>
          <w:sz w:val="28"/>
          <w:szCs w:val="28"/>
        </w:rPr>
        <w:t xml:space="preserve">Genç Girişimcinin Gücü </w:t>
      </w:r>
    </w:p>
    <w:p w14:paraId="00000013" w14:textId="77777777" w:rsidR="00B06DD2" w:rsidRDefault="00000000">
      <w:pPr>
        <w:numPr>
          <w:ilvl w:val="0"/>
          <w:numId w:val="1"/>
        </w:numPr>
        <w:spacing w:line="360" w:lineRule="auto"/>
        <w:jc w:val="both"/>
        <w:rPr>
          <w:sz w:val="28"/>
          <w:szCs w:val="28"/>
        </w:rPr>
      </w:pPr>
      <w:r>
        <w:rPr>
          <w:sz w:val="28"/>
          <w:szCs w:val="28"/>
        </w:rPr>
        <w:t xml:space="preserve">İletişimin Gücü </w:t>
      </w:r>
    </w:p>
    <w:p w14:paraId="00000014" w14:textId="77777777" w:rsidR="00B06DD2" w:rsidRDefault="00000000">
      <w:pPr>
        <w:numPr>
          <w:ilvl w:val="0"/>
          <w:numId w:val="1"/>
        </w:numPr>
        <w:spacing w:line="360" w:lineRule="auto"/>
        <w:jc w:val="both"/>
        <w:rPr>
          <w:sz w:val="28"/>
          <w:szCs w:val="28"/>
        </w:rPr>
      </w:pPr>
      <w:r>
        <w:rPr>
          <w:sz w:val="28"/>
          <w:szCs w:val="28"/>
        </w:rPr>
        <w:t xml:space="preserve">Değerlerin Gücü </w:t>
      </w:r>
    </w:p>
    <w:p w14:paraId="00000015" w14:textId="77777777" w:rsidR="00B06DD2" w:rsidRDefault="00000000">
      <w:pPr>
        <w:numPr>
          <w:ilvl w:val="0"/>
          <w:numId w:val="1"/>
        </w:numPr>
        <w:spacing w:line="360" w:lineRule="auto"/>
        <w:jc w:val="both"/>
        <w:rPr>
          <w:sz w:val="28"/>
          <w:szCs w:val="28"/>
        </w:rPr>
      </w:pPr>
      <w:r>
        <w:rPr>
          <w:sz w:val="28"/>
          <w:szCs w:val="28"/>
        </w:rPr>
        <w:t xml:space="preserve">Sürdürülebilirliğin Gücü </w:t>
      </w:r>
    </w:p>
    <w:p w14:paraId="00000016" w14:textId="77777777" w:rsidR="00B06DD2" w:rsidRDefault="00000000">
      <w:pPr>
        <w:numPr>
          <w:ilvl w:val="0"/>
          <w:numId w:val="1"/>
        </w:numPr>
        <w:spacing w:line="360" w:lineRule="auto"/>
        <w:jc w:val="both"/>
        <w:rPr>
          <w:sz w:val="28"/>
          <w:szCs w:val="28"/>
        </w:rPr>
      </w:pPr>
      <w:r>
        <w:rPr>
          <w:sz w:val="28"/>
          <w:szCs w:val="28"/>
        </w:rPr>
        <w:t xml:space="preserve">Kadının Gücü </w:t>
      </w:r>
    </w:p>
    <w:p w14:paraId="00000017" w14:textId="77777777" w:rsidR="00B06DD2" w:rsidRDefault="00000000">
      <w:pPr>
        <w:numPr>
          <w:ilvl w:val="0"/>
          <w:numId w:val="1"/>
        </w:numPr>
        <w:spacing w:line="360" w:lineRule="auto"/>
        <w:jc w:val="both"/>
        <w:rPr>
          <w:sz w:val="28"/>
          <w:szCs w:val="28"/>
        </w:rPr>
      </w:pPr>
      <w:r>
        <w:rPr>
          <w:sz w:val="28"/>
          <w:szCs w:val="28"/>
        </w:rPr>
        <w:t>Akademinin Gücü</w:t>
      </w:r>
    </w:p>
    <w:p w14:paraId="00000018" w14:textId="77777777" w:rsidR="00B06DD2" w:rsidRDefault="00000000">
      <w:pPr>
        <w:numPr>
          <w:ilvl w:val="0"/>
          <w:numId w:val="1"/>
        </w:numPr>
        <w:spacing w:line="360" w:lineRule="auto"/>
        <w:jc w:val="both"/>
        <w:rPr>
          <w:sz w:val="28"/>
          <w:szCs w:val="28"/>
        </w:rPr>
      </w:pPr>
      <w:r>
        <w:rPr>
          <w:sz w:val="28"/>
          <w:szCs w:val="28"/>
        </w:rPr>
        <w:t>Dönüşümün Gücü</w:t>
      </w:r>
    </w:p>
    <w:p w14:paraId="00000019" w14:textId="77777777" w:rsidR="00B06DD2" w:rsidRDefault="00000000">
      <w:pPr>
        <w:numPr>
          <w:ilvl w:val="0"/>
          <w:numId w:val="1"/>
        </w:numPr>
        <w:spacing w:after="200" w:line="360" w:lineRule="auto"/>
        <w:jc w:val="both"/>
        <w:rPr>
          <w:sz w:val="28"/>
          <w:szCs w:val="28"/>
        </w:rPr>
      </w:pPr>
      <w:r>
        <w:rPr>
          <w:sz w:val="28"/>
          <w:szCs w:val="28"/>
        </w:rPr>
        <w:t>Markanın Gücü</w:t>
      </w:r>
    </w:p>
    <w:p w14:paraId="0000001A" w14:textId="77777777" w:rsidR="00B06DD2" w:rsidRDefault="00000000">
      <w:pPr>
        <w:spacing w:after="200" w:line="360" w:lineRule="auto"/>
        <w:jc w:val="both"/>
        <w:rPr>
          <w:sz w:val="28"/>
          <w:szCs w:val="28"/>
        </w:rPr>
      </w:pPr>
      <w:r>
        <w:rPr>
          <w:sz w:val="28"/>
          <w:szCs w:val="28"/>
        </w:rPr>
        <w:t xml:space="preserve">Ödülümüzün şartları, yöntemi, başvuru süreçlerinin tamamına ilişkin tüm bilgiler </w:t>
      </w:r>
      <w:r>
        <w:rPr>
          <w:b/>
          <w:sz w:val="28"/>
          <w:szCs w:val="28"/>
        </w:rPr>
        <w:t xml:space="preserve">turkiyeningucu.com </w:t>
      </w:r>
      <w:r>
        <w:rPr>
          <w:sz w:val="28"/>
          <w:szCs w:val="28"/>
        </w:rPr>
        <w:t>adlı web sitemizde de yer alıyor.</w:t>
      </w:r>
    </w:p>
    <w:p w14:paraId="0000001B" w14:textId="77777777" w:rsidR="00B06DD2" w:rsidRDefault="00B06DD2">
      <w:pPr>
        <w:spacing w:after="200" w:line="360" w:lineRule="auto"/>
        <w:jc w:val="both"/>
        <w:rPr>
          <w:sz w:val="28"/>
          <w:szCs w:val="28"/>
        </w:rPr>
      </w:pPr>
    </w:p>
    <w:p w14:paraId="0000001C" w14:textId="77777777" w:rsidR="00B06DD2" w:rsidRPr="006F1BEC" w:rsidRDefault="00000000">
      <w:pPr>
        <w:spacing w:after="200" w:line="360" w:lineRule="auto"/>
        <w:jc w:val="both"/>
        <w:rPr>
          <w:b/>
          <w:bCs/>
          <w:sz w:val="28"/>
          <w:szCs w:val="28"/>
        </w:rPr>
      </w:pPr>
      <w:r w:rsidRPr="006F1BEC">
        <w:rPr>
          <w:b/>
          <w:bCs/>
          <w:sz w:val="28"/>
          <w:szCs w:val="28"/>
        </w:rPr>
        <w:t>Değerli arkadaşlar,</w:t>
      </w:r>
    </w:p>
    <w:p w14:paraId="0000001D" w14:textId="77777777" w:rsidR="00B06DD2" w:rsidRDefault="00000000">
      <w:pPr>
        <w:spacing w:after="200" w:line="360" w:lineRule="auto"/>
        <w:jc w:val="both"/>
        <w:rPr>
          <w:sz w:val="28"/>
          <w:szCs w:val="28"/>
        </w:rPr>
      </w:pPr>
      <w:r>
        <w:rPr>
          <w:sz w:val="28"/>
          <w:szCs w:val="28"/>
        </w:rPr>
        <w:t xml:space="preserve">Biz MÜSİAD olarak, yıllar için düzenlediğimiz çok sayıda etkinlik ve çalışmayla ülkemizin iş dünyasında yol açıcı yeni motivasyon kaynakları sağlamak adına büyük bir çaba sarf ediyoruz. </w:t>
      </w:r>
    </w:p>
    <w:p w14:paraId="0000001E" w14:textId="77777777" w:rsidR="00B06DD2" w:rsidRDefault="00000000">
      <w:pPr>
        <w:spacing w:after="200" w:line="360" w:lineRule="auto"/>
        <w:jc w:val="both"/>
        <w:rPr>
          <w:sz w:val="28"/>
          <w:szCs w:val="28"/>
        </w:rPr>
      </w:pPr>
      <w:r>
        <w:rPr>
          <w:sz w:val="28"/>
          <w:szCs w:val="28"/>
        </w:rPr>
        <w:t xml:space="preserve">Uluslararası İş Forumlarımızla, </w:t>
      </w:r>
      <w:proofErr w:type="spellStart"/>
      <w:r>
        <w:rPr>
          <w:sz w:val="28"/>
          <w:szCs w:val="28"/>
        </w:rPr>
        <w:t>Vizyoner</w:t>
      </w:r>
      <w:proofErr w:type="spellEnd"/>
      <w:r>
        <w:rPr>
          <w:sz w:val="28"/>
          <w:szCs w:val="28"/>
        </w:rPr>
        <w:t xml:space="preserve"> toplantılarımızla, Türkiye’nin Gücü Ödüllerimizle, MÜSİAD EXPO Fuarımızla, MÜSİAD Kadın Uluslararası Farkındalık Zirvemizle, yaptığımız </w:t>
      </w:r>
      <w:proofErr w:type="spellStart"/>
      <w:r>
        <w:rPr>
          <w:sz w:val="28"/>
          <w:szCs w:val="28"/>
        </w:rPr>
        <w:t>sektörel</w:t>
      </w:r>
      <w:proofErr w:type="spellEnd"/>
      <w:r>
        <w:rPr>
          <w:sz w:val="28"/>
          <w:szCs w:val="28"/>
        </w:rPr>
        <w:t xml:space="preserve"> toplantılarla, düzenlediğimiz uluslararası iş zirveleri ve organizasyonlarımızla alın terini ve çabayı her zaman desteklemeye gayret ediyoruz.</w:t>
      </w:r>
    </w:p>
    <w:p w14:paraId="0000001F" w14:textId="77777777" w:rsidR="00B06DD2" w:rsidRDefault="00B06DD2">
      <w:pPr>
        <w:spacing w:after="200" w:line="360" w:lineRule="auto"/>
        <w:jc w:val="both"/>
        <w:rPr>
          <w:sz w:val="28"/>
          <w:szCs w:val="28"/>
        </w:rPr>
      </w:pPr>
    </w:p>
    <w:p w14:paraId="00000020" w14:textId="77777777" w:rsidR="00B06DD2" w:rsidRPr="006F1BEC" w:rsidRDefault="00000000">
      <w:pPr>
        <w:spacing w:after="200" w:line="360" w:lineRule="auto"/>
        <w:jc w:val="both"/>
        <w:rPr>
          <w:b/>
          <w:bCs/>
          <w:sz w:val="28"/>
          <w:szCs w:val="28"/>
        </w:rPr>
      </w:pPr>
      <w:r w:rsidRPr="006F1BEC">
        <w:rPr>
          <w:b/>
          <w:bCs/>
          <w:sz w:val="28"/>
          <w:szCs w:val="28"/>
        </w:rPr>
        <w:t>Kıymetli basın mensupları,</w:t>
      </w:r>
    </w:p>
    <w:p w14:paraId="00000021" w14:textId="77777777" w:rsidR="00B06DD2" w:rsidRDefault="00000000">
      <w:pPr>
        <w:spacing w:after="200" w:line="360" w:lineRule="auto"/>
        <w:jc w:val="both"/>
        <w:rPr>
          <w:sz w:val="28"/>
          <w:szCs w:val="28"/>
        </w:rPr>
      </w:pPr>
      <w:r>
        <w:rPr>
          <w:sz w:val="28"/>
          <w:szCs w:val="28"/>
        </w:rPr>
        <w:t xml:space="preserve">Bu kapsamda sizlere, öncelikli olarak önümüzdeki günlerde yapacağımız başlıca etkinliklerimizden de ana hatlarıyla söz etmek istiyorum: </w:t>
      </w:r>
    </w:p>
    <w:p w14:paraId="00000022" w14:textId="77777777" w:rsidR="00B06DD2" w:rsidRDefault="00000000">
      <w:pPr>
        <w:spacing w:after="200" w:line="360" w:lineRule="auto"/>
        <w:jc w:val="both"/>
        <w:rPr>
          <w:sz w:val="28"/>
          <w:szCs w:val="28"/>
        </w:rPr>
      </w:pPr>
      <w:r>
        <w:rPr>
          <w:sz w:val="28"/>
          <w:szCs w:val="28"/>
        </w:rPr>
        <w:t>* Geçtiğimiz ay, en önemli organizasyonlarımızın başında gelen IBF Uluslararası İş Forumu’nu gerçekleştirdik. 3-11 Mart 2024 tarihleri arasında Suudi Arabistan’da yapılan fuar ve forum etkinliğimiz; Riyad, Cidde, Mekke ve Medine’de yapılan Ekonomik Forum Zirvesi, B2B görüşmeler, fuar ve ticaret odaları ile buluşmalar kapsamında son derece verimli geçti.</w:t>
      </w:r>
    </w:p>
    <w:p w14:paraId="00000023" w14:textId="77777777" w:rsidR="00B06DD2" w:rsidRDefault="00000000">
      <w:pPr>
        <w:spacing w:after="200" w:line="360" w:lineRule="auto"/>
        <w:jc w:val="both"/>
        <w:rPr>
          <w:sz w:val="28"/>
          <w:szCs w:val="28"/>
        </w:rPr>
      </w:pPr>
      <w:r>
        <w:rPr>
          <w:sz w:val="28"/>
          <w:szCs w:val="28"/>
        </w:rPr>
        <w:t xml:space="preserve">* Önümüzdeki kasım ayında gerçekleşecek olan MÜSİAD EXPO Fuarımız </w:t>
      </w:r>
      <w:proofErr w:type="gramStart"/>
      <w:r>
        <w:rPr>
          <w:sz w:val="28"/>
          <w:szCs w:val="28"/>
        </w:rPr>
        <w:t>da,</w:t>
      </w:r>
      <w:proofErr w:type="gramEnd"/>
      <w:r>
        <w:rPr>
          <w:sz w:val="28"/>
          <w:szCs w:val="28"/>
        </w:rPr>
        <w:t xml:space="preserve"> iki yılda bir yapılan ve bizler için son derece önemli etkinliklerin başında geliyor. Ülkemizin ve iş dünyamızın global pazarlardaki etkinliğinin arttırılması amacıyla düzenlediğimiz fuarımız, her geçen yıl giderek artan katılımcı sayısı ve sektör çeşitliliğiyle iş ve siyaset dünyasının önde gelen isimlerini bir araya getiriyor.</w:t>
      </w:r>
    </w:p>
    <w:p w14:paraId="00000024" w14:textId="7B222B81" w:rsidR="00B06DD2" w:rsidRDefault="00000000">
      <w:pPr>
        <w:spacing w:after="200" w:line="360" w:lineRule="auto"/>
        <w:jc w:val="both"/>
        <w:rPr>
          <w:sz w:val="28"/>
          <w:szCs w:val="28"/>
        </w:rPr>
      </w:pPr>
      <w:r>
        <w:rPr>
          <w:sz w:val="28"/>
          <w:szCs w:val="28"/>
        </w:rPr>
        <w:t>Ticaret Bakanlığı’mız</w:t>
      </w:r>
      <w:r w:rsidR="006F1BEC">
        <w:rPr>
          <w:sz w:val="28"/>
          <w:szCs w:val="28"/>
        </w:rPr>
        <w:t>ın</w:t>
      </w:r>
      <w:r>
        <w:rPr>
          <w:sz w:val="28"/>
          <w:szCs w:val="28"/>
        </w:rPr>
        <w:t xml:space="preserve"> destekleriyle düzenlenen fuarımız 24 farklı sektörden 522 firma ve 121 ülkeden 75 bine yakın ziyaretçiyi bir araya getirecek… MÜSİAD EXPO Fuarı; yabancı alım heyetleri ve fuar içi etkinliklerle 26-29 Kasım 2024 tarihlerinde </w:t>
      </w:r>
      <w:proofErr w:type="spellStart"/>
      <w:r>
        <w:rPr>
          <w:sz w:val="28"/>
          <w:szCs w:val="28"/>
        </w:rPr>
        <w:t>TÜYAP’ta</w:t>
      </w:r>
      <w:proofErr w:type="spellEnd"/>
      <w:r>
        <w:rPr>
          <w:sz w:val="28"/>
          <w:szCs w:val="28"/>
        </w:rPr>
        <w:t>, Cumhurbaşkanımız Sayın Recep Tayyip Erdoğan’ın teşrifleri ile birlikte; hem bakanlarımız ve bürokrasinin önemli isimleri hem de farklı ülkelerin bakanlarının katılımı ile gerçekleştirilecek inşallah.</w:t>
      </w:r>
    </w:p>
    <w:p w14:paraId="00000025" w14:textId="77777777" w:rsidR="00B06DD2" w:rsidRDefault="00000000">
      <w:pPr>
        <w:spacing w:after="200" w:line="360" w:lineRule="auto"/>
        <w:jc w:val="both"/>
        <w:rPr>
          <w:sz w:val="28"/>
          <w:szCs w:val="28"/>
        </w:rPr>
      </w:pPr>
      <w:r>
        <w:rPr>
          <w:sz w:val="28"/>
          <w:szCs w:val="28"/>
        </w:rPr>
        <w:t>* 2024 yılı içinde gerçekleştireceğimiz bir başka önemli organizasyonumuz da MÜSİAD Kadın Uluslararası Farkındalık Zirvesi programımız olacak… Geçtiğimiz yıl ilkini “Dönüşüm Bizimle Başlar” temasıyla düzenlediğimiz bu önemli etkinliğimiz; “Çevre ve Sağlık”, “Göç”, “Girişimcilik”, “Dijital ve Aile” başlıklı panelleriyle ön plana çıkacak.</w:t>
      </w:r>
    </w:p>
    <w:p w14:paraId="00000026" w14:textId="77777777" w:rsidR="00B06DD2" w:rsidRDefault="00000000">
      <w:pPr>
        <w:spacing w:after="200" w:line="360" w:lineRule="auto"/>
        <w:jc w:val="both"/>
        <w:rPr>
          <w:sz w:val="28"/>
          <w:szCs w:val="28"/>
        </w:rPr>
      </w:pPr>
      <w:r>
        <w:rPr>
          <w:sz w:val="28"/>
          <w:szCs w:val="28"/>
        </w:rPr>
        <w:t>12 Ekim 2024 tarihinde, yine Atatürk Kültür Merkezi’nde düzenlenecek olan zirvemiz, aynı zamanda MÜSİAD Kadın’ın en önemli etkinlikleri arasında yer alıyor.</w:t>
      </w:r>
    </w:p>
    <w:p w14:paraId="00000027" w14:textId="77777777" w:rsidR="00B06DD2" w:rsidRDefault="00B06DD2">
      <w:pPr>
        <w:spacing w:after="200" w:line="360" w:lineRule="auto"/>
        <w:jc w:val="both"/>
        <w:rPr>
          <w:sz w:val="28"/>
          <w:szCs w:val="28"/>
        </w:rPr>
      </w:pPr>
    </w:p>
    <w:p w14:paraId="00000028" w14:textId="77777777" w:rsidR="00B06DD2" w:rsidRPr="006F1BEC" w:rsidRDefault="00000000">
      <w:pPr>
        <w:spacing w:after="200" w:line="360" w:lineRule="auto"/>
        <w:jc w:val="both"/>
        <w:rPr>
          <w:b/>
          <w:bCs/>
          <w:sz w:val="28"/>
          <w:szCs w:val="28"/>
        </w:rPr>
      </w:pPr>
      <w:r w:rsidRPr="006F1BEC">
        <w:rPr>
          <w:b/>
          <w:bCs/>
          <w:sz w:val="28"/>
          <w:szCs w:val="28"/>
        </w:rPr>
        <w:t>Kıymetli basın mensupları,</w:t>
      </w:r>
    </w:p>
    <w:p w14:paraId="00000029" w14:textId="77777777" w:rsidR="00B06DD2" w:rsidRDefault="00000000">
      <w:pPr>
        <w:spacing w:after="200" w:line="360" w:lineRule="auto"/>
        <w:jc w:val="both"/>
        <w:rPr>
          <w:sz w:val="28"/>
          <w:szCs w:val="28"/>
        </w:rPr>
      </w:pPr>
      <w:r>
        <w:rPr>
          <w:sz w:val="28"/>
          <w:szCs w:val="28"/>
        </w:rPr>
        <w:t>Bizler, iş insanları olarak ülkemizi ekonomik olarak her zaman daha yukarılara taşımanın sevdasıyla durmaksızın çalışıyoruz. Sayın Cumhurbaşkanımızın işaret ettiği “Türkiye Yüzyılı” hedefiyle çalışmalarımızı 2024 yılında da hız kesmeden sürdüreceğiz inşallah.</w:t>
      </w:r>
    </w:p>
    <w:p w14:paraId="0000002A" w14:textId="77777777" w:rsidR="00B06DD2" w:rsidRDefault="00000000">
      <w:pPr>
        <w:spacing w:after="200" w:line="360" w:lineRule="auto"/>
        <w:jc w:val="both"/>
        <w:rPr>
          <w:sz w:val="28"/>
          <w:szCs w:val="28"/>
        </w:rPr>
      </w:pPr>
      <w:r>
        <w:rPr>
          <w:sz w:val="28"/>
          <w:szCs w:val="28"/>
        </w:rPr>
        <w:t xml:space="preserve">2023 yılının son çeyreğinde </w:t>
      </w:r>
      <w:proofErr w:type="gramStart"/>
      <w:r>
        <w:rPr>
          <w:sz w:val="28"/>
          <w:szCs w:val="28"/>
        </w:rPr>
        <w:t>%4</w:t>
      </w:r>
      <w:proofErr w:type="gramEnd"/>
      <w:r>
        <w:rPr>
          <w:sz w:val="28"/>
          <w:szCs w:val="28"/>
        </w:rPr>
        <w:t xml:space="preserve"> oranında büyüyen Türkiye ekonomisi, geçtiğimiz yılın tamamında ise %4,5 oranında büyümeyi başarmıştır. Böylece millî ekonomimiz pozitif büyüme eğilimini üst üste 14’üncü çeyreğe taşıyarak, “Türkiye Yüzyılı” iddiasına yaraşır bir başlangıç yapmıştır.</w:t>
      </w:r>
    </w:p>
    <w:p w14:paraId="0000002B" w14:textId="77777777" w:rsidR="00B06DD2" w:rsidRDefault="00000000">
      <w:pPr>
        <w:spacing w:after="200" w:line="360" w:lineRule="auto"/>
        <w:jc w:val="both"/>
        <w:rPr>
          <w:sz w:val="28"/>
          <w:szCs w:val="28"/>
        </w:rPr>
      </w:pPr>
      <w:r>
        <w:rPr>
          <w:sz w:val="28"/>
          <w:szCs w:val="28"/>
        </w:rPr>
        <w:t xml:space="preserve">Öncü ekonomilerden ABD’nin </w:t>
      </w:r>
      <w:proofErr w:type="gramStart"/>
      <w:r>
        <w:rPr>
          <w:sz w:val="28"/>
          <w:szCs w:val="28"/>
        </w:rPr>
        <w:t>%2,5</w:t>
      </w:r>
      <w:proofErr w:type="gramEnd"/>
      <w:r>
        <w:rPr>
          <w:sz w:val="28"/>
          <w:szCs w:val="28"/>
        </w:rPr>
        <w:t>; Japonya’nın %1,9 ve Fransa’nın %0,9 oranında büyüdüğü 2023 yılında Türkiye ekonomisi; Hindistan, Çin ve Endonezya’nın ardından G20’nin en çok büyüyen 4’üncü ülkesi olmuştur.</w:t>
      </w:r>
    </w:p>
    <w:p w14:paraId="0000002C" w14:textId="77777777" w:rsidR="00B06DD2" w:rsidRDefault="00000000">
      <w:pPr>
        <w:spacing w:after="200" w:line="360" w:lineRule="auto"/>
        <w:jc w:val="both"/>
        <w:rPr>
          <w:sz w:val="28"/>
          <w:szCs w:val="28"/>
        </w:rPr>
      </w:pPr>
      <w:r>
        <w:rPr>
          <w:sz w:val="28"/>
          <w:szCs w:val="28"/>
        </w:rPr>
        <w:t>2023’ün mayıs ayındaki genel seçim ve geçtiğimiz ay gerçekleşen yerel seçim sürecinin getirdiği belirsizliklere rağmen Türkiye ekonomisinin göstermiş olduğu bu performans, takdire şayan bir gelişmedir.</w:t>
      </w:r>
    </w:p>
    <w:p w14:paraId="0000002D" w14:textId="77777777" w:rsidR="00B06DD2" w:rsidRDefault="00000000">
      <w:pPr>
        <w:spacing w:after="200" w:line="360" w:lineRule="auto"/>
        <w:jc w:val="both"/>
        <w:rPr>
          <w:sz w:val="28"/>
          <w:szCs w:val="28"/>
        </w:rPr>
      </w:pPr>
      <w:r>
        <w:rPr>
          <w:sz w:val="28"/>
          <w:szCs w:val="28"/>
        </w:rPr>
        <w:t>Yavaşlayan küresel ticaretin yanı sıra ve artan iklim felaketleri ya da savaş gibi jeopolitik riskler; kısa ve orta vadede karamsar bir görünüme neden olabilmektedir. Nitekim daha sıkı finansal koşulların, zayıf ticari büyümenin ve düşük iş dünyası ve tüketici güveninin etkisinin giderek daha fazla hissedilmesiyle; küresel ekonomide yavaşlama eğilimi devam etmektedir.</w:t>
      </w:r>
    </w:p>
    <w:p w14:paraId="0000002E" w14:textId="77777777" w:rsidR="00B06DD2" w:rsidRDefault="00000000">
      <w:pPr>
        <w:spacing w:after="200" w:line="360" w:lineRule="auto"/>
        <w:jc w:val="both"/>
        <w:rPr>
          <w:sz w:val="28"/>
          <w:szCs w:val="28"/>
        </w:rPr>
      </w:pPr>
      <w:r>
        <w:rPr>
          <w:sz w:val="28"/>
          <w:szCs w:val="28"/>
        </w:rPr>
        <w:t>Buna mukabil; makro-finansal dengelenme bağlamında Türkiye ekonomisi için oldukça önemli ve başarılı bir dönem olarak geride kalan 2023’ün ardından Türkiye ekonomisi; enflasyonu kalıcı bir şekilde düşürme, kurda istikrarı sağlama, kamu mali dengeleri ve dış ticarette sürdürülebilirliğe ulaşma hedeflerine adım adım yaklaşmayı sürdürecektir.</w:t>
      </w:r>
    </w:p>
    <w:p w14:paraId="0000002F" w14:textId="77777777" w:rsidR="00B06DD2" w:rsidRDefault="00000000">
      <w:pPr>
        <w:spacing w:after="200" w:line="360" w:lineRule="auto"/>
        <w:jc w:val="both"/>
        <w:rPr>
          <w:sz w:val="28"/>
          <w:szCs w:val="28"/>
        </w:rPr>
      </w:pPr>
      <w:r>
        <w:rPr>
          <w:sz w:val="28"/>
          <w:szCs w:val="28"/>
        </w:rPr>
        <w:t xml:space="preserve">Mart ayı itibarıyla aylık enflasyonun </w:t>
      </w:r>
      <w:proofErr w:type="gramStart"/>
      <w:r>
        <w:rPr>
          <w:sz w:val="28"/>
          <w:szCs w:val="28"/>
        </w:rPr>
        <w:t>%3,16</w:t>
      </w:r>
      <w:proofErr w:type="gramEnd"/>
      <w:r>
        <w:rPr>
          <w:sz w:val="28"/>
          <w:szCs w:val="28"/>
        </w:rPr>
        <w:t xml:space="preserve"> ile son 3 ayın en düşük seviyesine gerilemesi, öncelikli hedefimiz olan fiyat istikrarını sağlama hedefine yönelik atılan adımların </w:t>
      </w:r>
      <w:r>
        <w:rPr>
          <w:sz w:val="28"/>
          <w:szCs w:val="28"/>
        </w:rPr>
        <w:lastRenderedPageBreak/>
        <w:t>meyvesini vermeye başladığını göstermektedir. Büyümedeki dengelenmenin katkısıyla azalan cari açık ve döviz ihtiyacı ile artan dış kaynak girişi ise makro finansal istikrarımızı güçlendirmektedir.</w:t>
      </w:r>
    </w:p>
    <w:p w14:paraId="00000030" w14:textId="77777777" w:rsidR="00B06DD2" w:rsidRDefault="00000000">
      <w:pPr>
        <w:spacing w:after="200" w:line="360" w:lineRule="auto"/>
        <w:jc w:val="both"/>
        <w:rPr>
          <w:sz w:val="28"/>
          <w:szCs w:val="28"/>
        </w:rPr>
      </w:pPr>
      <w:r>
        <w:rPr>
          <w:sz w:val="28"/>
          <w:szCs w:val="28"/>
        </w:rPr>
        <w:t xml:space="preserve">Nitekim </w:t>
      </w:r>
      <w:proofErr w:type="gramStart"/>
      <w:r>
        <w:rPr>
          <w:sz w:val="28"/>
          <w:szCs w:val="28"/>
        </w:rPr>
        <w:t>Mart</w:t>
      </w:r>
      <w:proofErr w:type="gramEnd"/>
      <w:r>
        <w:rPr>
          <w:sz w:val="28"/>
          <w:szCs w:val="28"/>
        </w:rPr>
        <w:t xml:space="preserve"> ayında ihracat 22,6 milyar dolar seviyesinde gerçekleşmiş, ithalatın ise 30,1 milyar dolara gerilemesiyle dış ticaret açığı %10,3 oranında daralmıştır. Böylece 2024 yılı ilk çeyreğinde yıllık dış ticaret açığındaki iyileşme 14,3 milyar dolara ulaşmıştır. Söz konusu gelişmeler; 2024 yılı için </w:t>
      </w:r>
      <w:proofErr w:type="spellStart"/>
      <w:r>
        <w:rPr>
          <w:sz w:val="28"/>
          <w:szCs w:val="28"/>
        </w:rPr>
        <w:t>OVP’de</w:t>
      </w:r>
      <w:proofErr w:type="spellEnd"/>
      <w:r>
        <w:rPr>
          <w:sz w:val="28"/>
          <w:szCs w:val="28"/>
        </w:rPr>
        <w:t xml:space="preserve"> öngörülen 34,7 milyar dolarlık cari açığın oldukça altında bir gerçekleşme olacağına işaret etmektedir. </w:t>
      </w:r>
    </w:p>
    <w:p w14:paraId="566D2E7A" w14:textId="46F868E7" w:rsidR="006F1BEC" w:rsidRDefault="00000000">
      <w:pPr>
        <w:spacing w:after="200" w:line="360" w:lineRule="auto"/>
        <w:jc w:val="both"/>
        <w:rPr>
          <w:sz w:val="28"/>
          <w:szCs w:val="28"/>
        </w:rPr>
      </w:pPr>
      <w:r>
        <w:rPr>
          <w:sz w:val="28"/>
          <w:szCs w:val="28"/>
        </w:rPr>
        <w:t>MÜSİAD olarak; söz konusu gelişmelerin 2024 yılı ve devamı için çok büyük bir motivasyon kaynağı olacağına inanıyor, ülke ekonomimizin üretim, ihracat ve istihdam odaklı büyüme sürecinin devam edeceğine olan inancımızı bu vesileyle bir kez daha yineliyoruz.</w:t>
      </w:r>
    </w:p>
    <w:p w14:paraId="00000033" w14:textId="77777777" w:rsidR="00B06DD2" w:rsidRPr="006F1BEC" w:rsidRDefault="00000000">
      <w:pPr>
        <w:spacing w:after="200" w:line="360" w:lineRule="auto"/>
        <w:jc w:val="both"/>
        <w:rPr>
          <w:b/>
          <w:bCs/>
          <w:sz w:val="28"/>
          <w:szCs w:val="28"/>
        </w:rPr>
      </w:pPr>
      <w:r w:rsidRPr="006F1BEC">
        <w:rPr>
          <w:b/>
          <w:bCs/>
          <w:sz w:val="28"/>
          <w:szCs w:val="28"/>
        </w:rPr>
        <w:t xml:space="preserve">Değerli basın mensupları, </w:t>
      </w:r>
    </w:p>
    <w:p w14:paraId="6F662C22" w14:textId="3BC5F0D6" w:rsidR="006F1BEC" w:rsidRDefault="00000000">
      <w:pPr>
        <w:spacing w:after="200" w:line="360" w:lineRule="auto"/>
        <w:jc w:val="both"/>
        <w:rPr>
          <w:sz w:val="28"/>
          <w:szCs w:val="28"/>
        </w:rPr>
      </w:pPr>
      <w:r>
        <w:rPr>
          <w:sz w:val="28"/>
          <w:szCs w:val="28"/>
        </w:rPr>
        <w:t>Bugün MÜSİAD, yurtiçindeki 84 noktasında 13 bin üyesiyle başarılı çalışmalarını büyük bir azimle sürdürüyor. Ayrıca, dünyanın en doğusundan en batısına kadar toplam 81 ülkedeki üyelerimize, küresel bir ağ ile sayısı 170’e varan irtibat büromuzdan hizmet vermekteyiz. İnşallah bu sayıyı ilerleyen dönemlerde daha yukarılara taşıyacağız</w:t>
      </w:r>
      <w:r w:rsidR="006F1BEC">
        <w:rPr>
          <w:sz w:val="28"/>
          <w:szCs w:val="28"/>
        </w:rPr>
        <w:t xml:space="preserve"> ve hep birlikte sahada ve masada güçlü Türkiye’yi inşa edeceğiz.  </w:t>
      </w:r>
    </w:p>
    <w:p w14:paraId="00000035" w14:textId="75DDFEE3" w:rsidR="00B06DD2" w:rsidRDefault="00000000">
      <w:pPr>
        <w:spacing w:after="200" w:line="360" w:lineRule="auto"/>
        <w:jc w:val="both"/>
        <w:rPr>
          <w:sz w:val="28"/>
          <w:szCs w:val="28"/>
        </w:rPr>
      </w:pPr>
      <w:r>
        <w:rPr>
          <w:sz w:val="28"/>
          <w:szCs w:val="28"/>
        </w:rPr>
        <w:t xml:space="preserve">Sözlerimi tamamlarken; “Türkiye’nin Gücü </w:t>
      </w:r>
      <w:proofErr w:type="spellStart"/>
      <w:r>
        <w:rPr>
          <w:sz w:val="28"/>
          <w:szCs w:val="28"/>
        </w:rPr>
        <w:t>Ödülleri”nin</w:t>
      </w:r>
      <w:proofErr w:type="spellEnd"/>
      <w:r>
        <w:rPr>
          <w:sz w:val="28"/>
          <w:szCs w:val="28"/>
        </w:rPr>
        <w:t xml:space="preserve"> hayırl</w:t>
      </w:r>
      <w:r w:rsidR="003F0F53">
        <w:rPr>
          <w:sz w:val="28"/>
          <w:szCs w:val="28"/>
        </w:rPr>
        <w:t>ara vesile</w:t>
      </w:r>
      <w:r>
        <w:rPr>
          <w:sz w:val="28"/>
          <w:szCs w:val="28"/>
        </w:rPr>
        <w:t xml:space="preserve"> olmasını diliyor, çabalarıyla ve emekleriyle ülkemizin ekonomisine katma değer sağlayan her bir insanımızı saygı ve hürmetle selamlıyorum…</w:t>
      </w:r>
    </w:p>
    <w:p w14:paraId="00000037" w14:textId="33B5227A" w:rsidR="00B06DD2" w:rsidRDefault="00000000">
      <w:pPr>
        <w:spacing w:after="200" w:line="360" w:lineRule="auto"/>
        <w:jc w:val="both"/>
        <w:rPr>
          <w:sz w:val="28"/>
          <w:szCs w:val="28"/>
        </w:rPr>
      </w:pPr>
      <w:r>
        <w:rPr>
          <w:sz w:val="28"/>
          <w:szCs w:val="28"/>
        </w:rPr>
        <w:t>Allah’a emanet olunuz.</w:t>
      </w:r>
    </w:p>
    <w:p w14:paraId="3D7F002A" w14:textId="77777777" w:rsidR="006F1BEC" w:rsidRDefault="006F1BEC">
      <w:pPr>
        <w:spacing w:after="200" w:line="360" w:lineRule="auto"/>
        <w:jc w:val="both"/>
        <w:rPr>
          <w:b/>
          <w:sz w:val="28"/>
          <w:szCs w:val="28"/>
        </w:rPr>
      </w:pPr>
    </w:p>
    <w:p w14:paraId="00000038" w14:textId="42DD43CE" w:rsidR="00B06DD2" w:rsidRDefault="00000000">
      <w:pPr>
        <w:spacing w:after="200" w:line="360" w:lineRule="auto"/>
        <w:jc w:val="both"/>
        <w:rPr>
          <w:b/>
          <w:sz w:val="28"/>
          <w:szCs w:val="28"/>
        </w:rPr>
      </w:pPr>
      <w:r>
        <w:rPr>
          <w:b/>
          <w:sz w:val="28"/>
          <w:szCs w:val="28"/>
        </w:rPr>
        <w:t>Mahmut Asmalı</w:t>
      </w:r>
    </w:p>
    <w:p w14:paraId="0000003A" w14:textId="359CE918" w:rsidR="00B06DD2" w:rsidRPr="006F1BEC" w:rsidRDefault="00000000" w:rsidP="006F1BEC">
      <w:pPr>
        <w:spacing w:after="200" w:line="360" w:lineRule="auto"/>
        <w:jc w:val="both"/>
        <w:rPr>
          <w:b/>
          <w:sz w:val="28"/>
          <w:szCs w:val="28"/>
        </w:rPr>
      </w:pPr>
      <w:r>
        <w:rPr>
          <w:b/>
          <w:sz w:val="28"/>
          <w:szCs w:val="28"/>
        </w:rPr>
        <w:t>MÜSİAD Genel Başkanı</w:t>
      </w:r>
    </w:p>
    <w:sectPr w:rsidR="00B06DD2" w:rsidRPr="006F1BEC" w:rsidSect="006F1BEC">
      <w:footerReference w:type="even" r:id="rId7"/>
      <w:footerReference w:type="default" r:id="rId8"/>
      <w:pgSz w:w="12240" w:h="15840"/>
      <w:pgMar w:top="737" w:right="737" w:bottom="737" w:left="737"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F7903" w14:textId="77777777" w:rsidR="00050334" w:rsidRDefault="00050334" w:rsidP="00F35634">
      <w:pPr>
        <w:spacing w:line="240" w:lineRule="auto"/>
      </w:pPr>
      <w:r>
        <w:separator/>
      </w:r>
    </w:p>
  </w:endnote>
  <w:endnote w:type="continuationSeparator" w:id="0">
    <w:p w14:paraId="11789144" w14:textId="77777777" w:rsidR="00050334" w:rsidRDefault="00050334" w:rsidP="00F35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807537094"/>
      <w:docPartObj>
        <w:docPartGallery w:val="Page Numbers (Bottom of Page)"/>
        <w:docPartUnique/>
      </w:docPartObj>
    </w:sdtPr>
    <w:sdtContent>
      <w:p w14:paraId="282D4C23" w14:textId="4E08FEC1" w:rsidR="00F35634" w:rsidRDefault="00F35634" w:rsidP="00500FAC">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10F1D2B6" w14:textId="77777777" w:rsidR="00F35634" w:rsidRDefault="00F3563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771201559"/>
      <w:docPartObj>
        <w:docPartGallery w:val="Page Numbers (Bottom of Page)"/>
        <w:docPartUnique/>
      </w:docPartObj>
    </w:sdtPr>
    <w:sdtContent>
      <w:p w14:paraId="351E797B" w14:textId="3A33A99A" w:rsidR="00F35634" w:rsidRDefault="00F35634" w:rsidP="00500FAC">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6FAC03E6" w14:textId="77777777" w:rsidR="00F35634" w:rsidRDefault="00F3563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C5DBE" w14:textId="77777777" w:rsidR="00050334" w:rsidRDefault="00050334" w:rsidP="00F35634">
      <w:pPr>
        <w:spacing w:line="240" w:lineRule="auto"/>
      </w:pPr>
      <w:r>
        <w:separator/>
      </w:r>
    </w:p>
  </w:footnote>
  <w:footnote w:type="continuationSeparator" w:id="0">
    <w:p w14:paraId="1D28B4AF" w14:textId="77777777" w:rsidR="00050334" w:rsidRDefault="00050334" w:rsidP="00F35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765CE"/>
    <w:multiLevelType w:val="multilevel"/>
    <w:tmpl w:val="D80CB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28964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DD2"/>
    <w:rsid w:val="00050334"/>
    <w:rsid w:val="0008229E"/>
    <w:rsid w:val="003F0F53"/>
    <w:rsid w:val="006F1BEC"/>
    <w:rsid w:val="00B06DD2"/>
    <w:rsid w:val="00F356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75990AC"/>
  <w15:docId w15:val="{305E0215-FAB7-8140-82C4-1647037D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AltBilgi">
    <w:name w:val="footer"/>
    <w:basedOn w:val="Normal"/>
    <w:link w:val="AltBilgiChar"/>
    <w:uiPriority w:val="99"/>
    <w:unhideWhenUsed/>
    <w:rsid w:val="00F35634"/>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F35634"/>
  </w:style>
  <w:style w:type="character" w:styleId="SayfaNumaras">
    <w:name w:val="page number"/>
    <w:basedOn w:val="VarsaylanParagrafYazTipi"/>
    <w:uiPriority w:val="99"/>
    <w:semiHidden/>
    <w:unhideWhenUsed/>
    <w:rsid w:val="00F35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1207</Words>
  <Characters>6884</Characters>
  <Application>Microsoft Office Word</Application>
  <DocSecurity>0</DocSecurity>
  <Lines>57</Lines>
  <Paragraphs>16</Paragraphs>
  <ScaleCrop>false</ScaleCrop>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2024-04-16T12:03:00Z</dcterms:created>
  <dcterms:modified xsi:type="dcterms:W3CDTF">2024-04-16T12:03:00Z</dcterms:modified>
</cp:coreProperties>
</file>