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DABF6" w14:textId="77777777" w:rsidR="008A540D" w:rsidRDefault="00074B53">
      <w:pPr>
        <w:jc w:val="center"/>
        <w:rPr>
          <w:b/>
          <w:sz w:val="30"/>
          <w:szCs w:val="30"/>
        </w:rPr>
      </w:pPr>
      <w:r>
        <w:rPr>
          <w:b/>
          <w:sz w:val="30"/>
          <w:szCs w:val="30"/>
        </w:rPr>
        <w:t>MÜSİAD EXPO 2024 / Türkiye-Irak İş Forumu</w:t>
      </w:r>
    </w:p>
    <w:p w14:paraId="6A0DABF7" w14:textId="77777777" w:rsidR="008A540D" w:rsidRDefault="00074B53">
      <w:pPr>
        <w:spacing w:after="200"/>
        <w:jc w:val="center"/>
        <w:rPr>
          <w:b/>
          <w:sz w:val="30"/>
          <w:szCs w:val="30"/>
        </w:rPr>
      </w:pPr>
      <w:r>
        <w:rPr>
          <w:b/>
          <w:sz w:val="30"/>
          <w:szCs w:val="30"/>
        </w:rPr>
        <w:t>27 Kasım 2024</w:t>
      </w:r>
    </w:p>
    <w:p w14:paraId="6A0DABF8" w14:textId="77777777" w:rsidR="008A540D" w:rsidRDefault="008A540D">
      <w:pPr>
        <w:spacing w:after="200"/>
        <w:rPr>
          <w:sz w:val="28"/>
          <w:szCs w:val="28"/>
        </w:rPr>
      </w:pPr>
    </w:p>
    <w:p w14:paraId="6A0DABF9" w14:textId="77777777" w:rsidR="008A540D" w:rsidRDefault="00074B53">
      <w:pPr>
        <w:spacing w:line="360" w:lineRule="auto"/>
        <w:jc w:val="both"/>
        <w:rPr>
          <w:sz w:val="28"/>
          <w:szCs w:val="28"/>
        </w:rPr>
      </w:pPr>
      <w:r>
        <w:rPr>
          <w:sz w:val="28"/>
          <w:szCs w:val="28"/>
        </w:rPr>
        <w:t>Değerli katılımcılar,</w:t>
      </w:r>
    </w:p>
    <w:p w14:paraId="6A0DABFA" w14:textId="77777777" w:rsidR="008A540D" w:rsidRDefault="00074B53">
      <w:pPr>
        <w:spacing w:line="360" w:lineRule="auto"/>
        <w:jc w:val="both"/>
        <w:rPr>
          <w:sz w:val="28"/>
          <w:szCs w:val="28"/>
        </w:rPr>
      </w:pPr>
      <w:r>
        <w:rPr>
          <w:sz w:val="28"/>
          <w:szCs w:val="28"/>
        </w:rPr>
        <w:t>Kıymetli iş insanları, Değerli MÜSİAD Ailesi,</w:t>
      </w:r>
    </w:p>
    <w:p w14:paraId="6A0DABFB" w14:textId="77777777" w:rsidR="008A540D" w:rsidRDefault="00074B53">
      <w:pPr>
        <w:spacing w:line="360" w:lineRule="auto"/>
        <w:jc w:val="both"/>
        <w:rPr>
          <w:sz w:val="28"/>
          <w:szCs w:val="28"/>
        </w:rPr>
      </w:pPr>
      <w:r>
        <w:rPr>
          <w:sz w:val="28"/>
          <w:szCs w:val="28"/>
        </w:rPr>
        <w:t>İş dünyasının kıymetli temsilcileri,</w:t>
      </w:r>
    </w:p>
    <w:p w14:paraId="6A0DABFC" w14:textId="77777777" w:rsidR="008A540D" w:rsidRDefault="00074B53">
      <w:pPr>
        <w:spacing w:line="360" w:lineRule="auto"/>
        <w:jc w:val="both"/>
        <w:rPr>
          <w:sz w:val="28"/>
          <w:szCs w:val="28"/>
        </w:rPr>
      </w:pPr>
      <w:r>
        <w:rPr>
          <w:sz w:val="28"/>
          <w:szCs w:val="28"/>
        </w:rPr>
        <w:t>Hepinizi saygıyla selamlıyorum…</w:t>
      </w:r>
    </w:p>
    <w:p w14:paraId="6A0DABFD" w14:textId="77777777" w:rsidR="008A540D" w:rsidRDefault="00074B53">
      <w:pPr>
        <w:spacing w:after="200" w:line="360" w:lineRule="auto"/>
        <w:jc w:val="both"/>
        <w:rPr>
          <w:b/>
          <w:color w:val="000000"/>
          <w:sz w:val="28"/>
          <w:szCs w:val="28"/>
        </w:rPr>
      </w:pPr>
      <w:r>
        <w:rPr>
          <w:sz w:val="28"/>
          <w:szCs w:val="28"/>
        </w:rPr>
        <w:t>Türkiye-Irak İş Forumu programımıza hoş geldiniz, safalar getirdiniz…</w:t>
      </w:r>
    </w:p>
    <w:p w14:paraId="6A0DABFE" w14:textId="77777777" w:rsidR="008A540D" w:rsidRDefault="00074B53">
      <w:pPr>
        <w:spacing w:before="240" w:after="200" w:line="360" w:lineRule="auto"/>
        <w:jc w:val="both"/>
        <w:rPr>
          <w:sz w:val="28"/>
          <w:szCs w:val="28"/>
        </w:rPr>
      </w:pPr>
      <w:r>
        <w:rPr>
          <w:sz w:val="28"/>
          <w:szCs w:val="28"/>
        </w:rPr>
        <w:t xml:space="preserve">Bugün, MÜSİAD EXPO Fuarımızın uluslararası boyutunu ön plana çıkaran ve iş dünyasının önde gelen temsilcilerini bir araya getiren “Türkiye-Irak İş </w:t>
      </w:r>
      <w:proofErr w:type="spellStart"/>
      <w:r>
        <w:rPr>
          <w:sz w:val="28"/>
          <w:szCs w:val="28"/>
        </w:rPr>
        <w:t>Forumu”nda</w:t>
      </w:r>
      <w:proofErr w:type="spellEnd"/>
      <w:r>
        <w:rPr>
          <w:sz w:val="28"/>
          <w:szCs w:val="28"/>
        </w:rPr>
        <w:t xml:space="preserve"> sizlerle birlikte olmaktan büyük bir mutluluk duyuyoruz.</w:t>
      </w:r>
    </w:p>
    <w:p w14:paraId="6A0DABFF" w14:textId="77777777" w:rsidR="008A540D" w:rsidRDefault="008A540D">
      <w:pPr>
        <w:spacing w:before="240" w:after="200" w:line="360" w:lineRule="auto"/>
        <w:jc w:val="both"/>
        <w:rPr>
          <w:sz w:val="28"/>
          <w:szCs w:val="28"/>
        </w:rPr>
      </w:pPr>
    </w:p>
    <w:p w14:paraId="6A0DAC00" w14:textId="77777777" w:rsidR="008A540D" w:rsidRDefault="00074B53">
      <w:pPr>
        <w:spacing w:before="240" w:after="200" w:line="360" w:lineRule="auto"/>
        <w:jc w:val="both"/>
        <w:rPr>
          <w:sz w:val="28"/>
          <w:szCs w:val="28"/>
        </w:rPr>
      </w:pPr>
      <w:r>
        <w:rPr>
          <w:sz w:val="28"/>
          <w:szCs w:val="28"/>
        </w:rPr>
        <w:t>Değerli misafirler, kıymetli katılımcılar,</w:t>
      </w:r>
    </w:p>
    <w:p w14:paraId="6A0DAC01" w14:textId="77777777" w:rsidR="008A540D" w:rsidRDefault="00074B53">
      <w:pPr>
        <w:spacing w:before="240" w:after="200" w:line="360" w:lineRule="auto"/>
        <w:jc w:val="both"/>
        <w:rPr>
          <w:sz w:val="28"/>
          <w:szCs w:val="28"/>
        </w:rPr>
      </w:pPr>
      <w:proofErr w:type="spellStart"/>
      <w:r>
        <w:rPr>
          <w:sz w:val="28"/>
          <w:szCs w:val="28"/>
        </w:rPr>
        <w:t>MÜSİAD’ın</w:t>
      </w:r>
      <w:proofErr w:type="spellEnd"/>
      <w:r>
        <w:rPr>
          <w:sz w:val="28"/>
          <w:szCs w:val="28"/>
        </w:rPr>
        <w:t xml:space="preserve"> temelleri, Anadolu’nun bereketiyle, paylaşmanın ve emeğin gücüyle, bundan tam 34 yıl önce atılmıştır. </w:t>
      </w:r>
      <w:proofErr w:type="spellStart"/>
      <w:r>
        <w:rPr>
          <w:sz w:val="28"/>
          <w:szCs w:val="28"/>
        </w:rPr>
        <w:t>MÜSİAD’ın</w:t>
      </w:r>
      <w:proofErr w:type="spellEnd"/>
      <w:r>
        <w:rPr>
          <w:sz w:val="28"/>
          <w:szCs w:val="28"/>
        </w:rPr>
        <w:t xml:space="preserve"> kuruluşu, bir öze ve köklere dönüşün; “Medine Pazarı” anlayışının, adaletin ve helal kazancın bir işaretidir.</w:t>
      </w:r>
    </w:p>
    <w:p w14:paraId="6A0DAC02" w14:textId="77777777" w:rsidR="008A540D" w:rsidRDefault="00074B53">
      <w:pPr>
        <w:spacing w:before="240" w:after="200" w:line="360" w:lineRule="auto"/>
        <w:jc w:val="both"/>
        <w:rPr>
          <w:sz w:val="28"/>
          <w:szCs w:val="28"/>
        </w:rPr>
      </w:pPr>
      <w:r>
        <w:rPr>
          <w:sz w:val="28"/>
          <w:szCs w:val="28"/>
        </w:rPr>
        <w:t>MÜSİAD, temelde bir iş insanları topluluğu olmasına karşın; çalışmaları, düşünceleri, ilkeleri ve savunduğu değerleri itibarıyla Anadolu insanının gücünü tüm dünyaya taşıyan gönüllü bir sivil toplum kuruluşudur.</w:t>
      </w:r>
    </w:p>
    <w:p w14:paraId="6A0DAC03" w14:textId="77777777" w:rsidR="008A540D" w:rsidRDefault="00074B53">
      <w:pPr>
        <w:spacing w:before="240" w:after="200" w:line="360" w:lineRule="auto"/>
        <w:jc w:val="both"/>
        <w:rPr>
          <w:sz w:val="28"/>
          <w:szCs w:val="28"/>
        </w:rPr>
      </w:pPr>
      <w:r>
        <w:rPr>
          <w:sz w:val="28"/>
          <w:szCs w:val="28"/>
        </w:rPr>
        <w:t xml:space="preserve">İşte MÜSİAD, bu büyük insanlık idealleri çerçevesinde dünyanın dört bir </w:t>
      </w:r>
      <w:proofErr w:type="gramStart"/>
      <w:r>
        <w:rPr>
          <w:sz w:val="28"/>
          <w:szCs w:val="28"/>
        </w:rPr>
        <w:t>yanında</w:t>
      </w:r>
      <w:proofErr w:type="gramEnd"/>
      <w:r>
        <w:rPr>
          <w:sz w:val="28"/>
          <w:szCs w:val="28"/>
        </w:rPr>
        <w:t xml:space="preserve"> şube ve temsilcilikleriyle etki alanını güçlendirmeyi sürdürmüştür. Bugün, yurtiçinde ve yurtdışında 14 bini aşan üyesiyle, 60 bin işletmeyi temsil </w:t>
      </w:r>
      <w:r>
        <w:rPr>
          <w:sz w:val="28"/>
          <w:szCs w:val="28"/>
        </w:rPr>
        <w:lastRenderedPageBreak/>
        <w:t>eden ve yaklaşık 2 milyon kişiye istihdam sağlamasıyla biliniyor. Dünyanın her noktasında, 83 farklı ülkede 100’e varan irtibat noktasıyla uluslararası düzeyde hizmet veriyor.</w:t>
      </w:r>
    </w:p>
    <w:p w14:paraId="6A0DAC04" w14:textId="77777777" w:rsidR="008A540D" w:rsidRDefault="00074B53">
      <w:pPr>
        <w:spacing w:before="240" w:after="200" w:line="360" w:lineRule="auto"/>
        <w:jc w:val="both"/>
        <w:rPr>
          <w:sz w:val="28"/>
          <w:szCs w:val="28"/>
        </w:rPr>
      </w:pPr>
      <w:r>
        <w:rPr>
          <w:sz w:val="28"/>
          <w:szCs w:val="28"/>
        </w:rPr>
        <w:t xml:space="preserve">İşte bu bakış açısıyla yaptığımız çalışmalar sayesinde bugün, dünyanın neresinde olursanız olun, iş insanlarımızı küresel ticaretin bir parçası haline getiriyor; erdem, ahlak ve güvene dayalı bir iş dünyası modeli ortaya koyuyoruz. </w:t>
      </w:r>
    </w:p>
    <w:p w14:paraId="6A0DAC05" w14:textId="77777777" w:rsidR="008A540D" w:rsidRDefault="00074B53">
      <w:pPr>
        <w:spacing w:before="240" w:after="200" w:line="360" w:lineRule="auto"/>
        <w:jc w:val="both"/>
        <w:rPr>
          <w:sz w:val="28"/>
          <w:szCs w:val="28"/>
        </w:rPr>
      </w:pPr>
      <w:r>
        <w:rPr>
          <w:sz w:val="28"/>
          <w:szCs w:val="28"/>
        </w:rPr>
        <w:t>Bizler, Anadolu’nun kadim değerlerinden aldığımız güçle, dünyaya açılan bir köprü olma misyonumuzu her zaman koruduk. İşbirliklerimiz ve ortaklıklarımız sayesinde hem ülkemiz hem de dost ve kardeş ülkeler için ekonomik ve ticari ortaklıklar içine giriyoruz.</w:t>
      </w:r>
    </w:p>
    <w:p w14:paraId="6A0DAC06" w14:textId="77777777" w:rsidR="008A540D" w:rsidRDefault="00074B53">
      <w:pPr>
        <w:spacing w:before="240" w:after="200" w:line="360" w:lineRule="auto"/>
        <w:jc w:val="both"/>
        <w:rPr>
          <w:sz w:val="28"/>
          <w:szCs w:val="28"/>
        </w:rPr>
      </w:pPr>
      <w:r>
        <w:rPr>
          <w:sz w:val="28"/>
          <w:szCs w:val="28"/>
        </w:rPr>
        <w:t xml:space="preserve">Bugün burada gerçekleştirdiğimiz “Türkiye-Irak İş Forumu”, bu misyonun somut bir göstergesidir. Türkiye ile Irak arasında ticaret, yatırım ve ekonomik </w:t>
      </w:r>
      <w:proofErr w:type="gramStart"/>
      <w:r>
        <w:rPr>
          <w:sz w:val="28"/>
          <w:szCs w:val="28"/>
        </w:rPr>
        <w:t>işbirliğini</w:t>
      </w:r>
      <w:proofErr w:type="gramEnd"/>
      <w:r>
        <w:rPr>
          <w:sz w:val="28"/>
          <w:szCs w:val="28"/>
        </w:rPr>
        <w:t xml:space="preserve"> daha da geliştirmek amacıyla düzenlediğimiz bu programın, ülkelerimizin ortak geleceği için hayırlı olmasını diliyorum.</w:t>
      </w:r>
    </w:p>
    <w:p w14:paraId="6A0DAC07" w14:textId="77777777" w:rsidR="008A540D" w:rsidRDefault="008A540D">
      <w:pPr>
        <w:spacing w:before="280" w:after="200" w:line="360" w:lineRule="auto"/>
        <w:jc w:val="both"/>
        <w:rPr>
          <w:sz w:val="28"/>
          <w:szCs w:val="28"/>
        </w:rPr>
      </w:pPr>
    </w:p>
    <w:p w14:paraId="6A0DAC08" w14:textId="77777777" w:rsidR="008A540D" w:rsidRDefault="00074B53">
      <w:pPr>
        <w:spacing w:before="280" w:after="200" w:line="360" w:lineRule="auto"/>
        <w:jc w:val="both"/>
        <w:rPr>
          <w:sz w:val="28"/>
          <w:szCs w:val="28"/>
        </w:rPr>
      </w:pPr>
      <w:r>
        <w:rPr>
          <w:sz w:val="28"/>
          <w:szCs w:val="28"/>
        </w:rPr>
        <w:t>Değerli Katılımcılar,</w:t>
      </w:r>
    </w:p>
    <w:p w14:paraId="6A0DAC09" w14:textId="77777777" w:rsidR="008A540D" w:rsidRDefault="00074B53">
      <w:pPr>
        <w:spacing w:before="240" w:after="200" w:line="360" w:lineRule="auto"/>
        <w:jc w:val="both"/>
        <w:rPr>
          <w:sz w:val="28"/>
          <w:szCs w:val="28"/>
        </w:rPr>
      </w:pPr>
      <w:r>
        <w:rPr>
          <w:sz w:val="28"/>
          <w:szCs w:val="28"/>
        </w:rPr>
        <w:t>Irak, yalnızca tarihsel ve kültürel bağlarımızın güçlü olduğu bir komşumuz değil, aynı zamanda stratejik bir ekonomik ortağımız konumundadır. 44,5 milyonluk nüfusu, zengin doğal kaynakları ve yükselen ekonomik potansiyeliyle Irak, Türkiye için her zaman önemli bir ticaret ortağı olmuştur.</w:t>
      </w:r>
    </w:p>
    <w:p w14:paraId="6A0DAC0A" w14:textId="77777777" w:rsidR="008A540D" w:rsidRDefault="00074B53">
      <w:pPr>
        <w:spacing w:before="240" w:after="200" w:line="360" w:lineRule="auto"/>
        <w:jc w:val="both"/>
        <w:rPr>
          <w:sz w:val="28"/>
          <w:szCs w:val="28"/>
        </w:rPr>
      </w:pPr>
      <w:r>
        <w:rPr>
          <w:sz w:val="28"/>
          <w:szCs w:val="28"/>
        </w:rPr>
        <w:t>Yıllar içindeki gelişmeler incelendiğinde; Türkiye’nin Irak’la olan ticaretinden sürekli olarak dış ticaret fazlası verdiği görülmektedir.</w:t>
      </w:r>
    </w:p>
    <w:p w14:paraId="6A0DAC0B" w14:textId="77777777" w:rsidR="008A540D" w:rsidRDefault="00074B53">
      <w:pPr>
        <w:spacing w:before="240" w:after="200" w:line="360" w:lineRule="auto"/>
        <w:jc w:val="both"/>
        <w:rPr>
          <w:sz w:val="28"/>
          <w:szCs w:val="28"/>
        </w:rPr>
      </w:pPr>
      <w:r>
        <w:rPr>
          <w:sz w:val="28"/>
          <w:szCs w:val="28"/>
        </w:rPr>
        <w:lastRenderedPageBreak/>
        <w:t>2023 yılında Türkiye’nin Irak’a yaptığı ihracat önceki yıla göre %7,2 oranında azalış kaydederek 12,8 milyar dolar düzeyinde gerçekleşmiştir. Aynı dönemde Türkiye’nin Irak’tan yaptığı ithalat ise %5,6 artarak 1,5 milyar dolara yükselmiştir.</w:t>
      </w:r>
    </w:p>
    <w:p w14:paraId="6A0DAC0C" w14:textId="77777777" w:rsidR="008A540D" w:rsidRDefault="00074B53">
      <w:pPr>
        <w:spacing w:before="240" w:after="200" w:line="360" w:lineRule="auto"/>
        <w:jc w:val="both"/>
        <w:rPr>
          <w:sz w:val="28"/>
          <w:szCs w:val="28"/>
        </w:rPr>
      </w:pPr>
      <w:r>
        <w:rPr>
          <w:sz w:val="28"/>
          <w:szCs w:val="28"/>
        </w:rPr>
        <w:t>Böylece iki ülke arasındaki ticarette 2023 yılında Türkiye lehine 11,3 milyar dolarlık ticaret fazlası oluşurken, ikili ticaret hacmi ise 14,3 milyar dolar seviyesinde gerçekleşmiştir.</w:t>
      </w:r>
    </w:p>
    <w:p w14:paraId="6A0DAC0D" w14:textId="77777777" w:rsidR="008A540D" w:rsidRDefault="00074B53">
      <w:pPr>
        <w:spacing w:before="240" w:after="200" w:line="360" w:lineRule="auto"/>
        <w:jc w:val="both"/>
        <w:rPr>
          <w:sz w:val="28"/>
          <w:szCs w:val="28"/>
        </w:rPr>
      </w:pPr>
      <w:r>
        <w:rPr>
          <w:sz w:val="28"/>
          <w:szCs w:val="28"/>
        </w:rPr>
        <w:t>2024 yılının ilk 8 ayında ise Türkiye’nin Irak’a ihracatı önceki yılın aynı dönemine göre %8,9 artış kaydederek 8,4 milyar dolar seviyesinde gerçekleşmiştir. Aynı dönemde Türkiye’nin Irak’tan ithalatı ise %30 oranında artarak 1,1 milyon dolara yükselmiştir. Böylece iki ülke arasındaki ikili ticaret hacmi 2024 itibarıyla yeniden artış eğilimine girmiştir.</w:t>
      </w:r>
    </w:p>
    <w:p w14:paraId="6A0DAC0E" w14:textId="77777777" w:rsidR="008A540D" w:rsidRDefault="00074B53">
      <w:pPr>
        <w:spacing w:before="240" w:after="200" w:line="360" w:lineRule="auto"/>
        <w:jc w:val="both"/>
        <w:rPr>
          <w:sz w:val="28"/>
          <w:szCs w:val="28"/>
        </w:rPr>
      </w:pPr>
      <w:r>
        <w:rPr>
          <w:sz w:val="28"/>
          <w:szCs w:val="28"/>
        </w:rPr>
        <w:t>Bu rakamlar, iki ülkenin ekonomik olarak birbirini nasıl tamamladığını ve aramızdaki güçlü ticari bağları göstermektedir.</w:t>
      </w:r>
    </w:p>
    <w:p w14:paraId="6A0DAC0F" w14:textId="77777777" w:rsidR="008A540D" w:rsidRDefault="00074B53">
      <w:pPr>
        <w:spacing w:before="240" w:after="200" w:line="360" w:lineRule="auto"/>
        <w:jc w:val="both"/>
        <w:rPr>
          <w:sz w:val="28"/>
          <w:szCs w:val="28"/>
        </w:rPr>
      </w:pPr>
      <w:r>
        <w:rPr>
          <w:sz w:val="28"/>
          <w:szCs w:val="28"/>
        </w:rPr>
        <w:t>Irak, petrol rezervleri bakımından dünyanın en zengin ülkelerinden biridir ve ekonomisinin %60’ını petrol gelirleri oluşturmaktadır. Ancak Irak ekonomisi, yalnızca bu sektöre bağımlı kalmak yerine ekonomik çeşitliliğini sağlamak arzusundadır. Bu noktada, Türkiye olarak bizler, Irak’ın ekonomik çeşitliliğinin artırmasına katkı sağlamak ve ticaretin yanı sıra inşaat, sanayi, tarım ve enerji gibi alanlarda daha güçlü ortaklıklar kurmak için kararlıyız.</w:t>
      </w:r>
    </w:p>
    <w:p w14:paraId="6A0DAC10" w14:textId="77777777" w:rsidR="008A540D" w:rsidRDefault="008A540D">
      <w:pPr>
        <w:spacing w:before="280" w:after="200" w:line="360" w:lineRule="auto"/>
        <w:jc w:val="both"/>
        <w:rPr>
          <w:sz w:val="28"/>
          <w:szCs w:val="28"/>
        </w:rPr>
      </w:pPr>
    </w:p>
    <w:p w14:paraId="6A0DAC11" w14:textId="77777777" w:rsidR="008A540D" w:rsidRDefault="00074B53">
      <w:pPr>
        <w:spacing w:before="280" w:after="200" w:line="360" w:lineRule="auto"/>
        <w:jc w:val="both"/>
        <w:rPr>
          <w:sz w:val="28"/>
          <w:szCs w:val="28"/>
        </w:rPr>
      </w:pPr>
      <w:r>
        <w:rPr>
          <w:sz w:val="28"/>
          <w:szCs w:val="28"/>
        </w:rPr>
        <w:t>Kıymetli Misafirler,</w:t>
      </w:r>
    </w:p>
    <w:p w14:paraId="6A0DAC12" w14:textId="77777777" w:rsidR="008A540D" w:rsidRDefault="00074B53">
      <w:pPr>
        <w:spacing w:before="240" w:after="200" w:line="360" w:lineRule="auto"/>
        <w:jc w:val="both"/>
        <w:rPr>
          <w:sz w:val="28"/>
          <w:szCs w:val="28"/>
        </w:rPr>
      </w:pPr>
      <w:r>
        <w:rPr>
          <w:sz w:val="28"/>
          <w:szCs w:val="28"/>
        </w:rPr>
        <w:lastRenderedPageBreak/>
        <w:t>Irak, aynı zamanda ithalat yoluyla birçok ihtiyacını karşılayan bir ülkedir. Türkiye olarak, mobilyadan makineye, gıda ürünlerinden inşaat malzemelerine kadar geniş bir yelpazede ihracat yaparak Irak’ın bu ihtiyaçlarını karşılıyor ve Irak halkının yaşam kalitesini artırmaya katkıda bulunuyoruz. Aynı zamanda, mücevherat, mineral yakıtlar ve kimyasal ürünler gibi ithalat kalemlerimizle de Irak ekonomisine önemli bir pazar sunuyoruz.</w:t>
      </w:r>
    </w:p>
    <w:p w14:paraId="6A0DAC13" w14:textId="77777777" w:rsidR="008A540D" w:rsidRDefault="00074B53">
      <w:pPr>
        <w:spacing w:before="240" w:after="200" w:line="360" w:lineRule="auto"/>
        <w:jc w:val="both"/>
        <w:rPr>
          <w:sz w:val="28"/>
          <w:szCs w:val="28"/>
        </w:rPr>
      </w:pPr>
      <w:r>
        <w:rPr>
          <w:sz w:val="28"/>
          <w:szCs w:val="28"/>
        </w:rPr>
        <w:t xml:space="preserve">Bu </w:t>
      </w:r>
      <w:proofErr w:type="gramStart"/>
      <w:r>
        <w:rPr>
          <w:sz w:val="28"/>
          <w:szCs w:val="28"/>
        </w:rPr>
        <w:t>işbirliğimizi</w:t>
      </w:r>
      <w:proofErr w:type="gramEnd"/>
      <w:r>
        <w:rPr>
          <w:sz w:val="28"/>
          <w:szCs w:val="28"/>
        </w:rPr>
        <w:t xml:space="preserve"> daha ileriye taşıyabilmek için önemli fırsatlar bulunmaktadır. Türkiye ile Irak arasında imzalanan “Gelir Üzerinden Alınan Vergilerde Çifte Vergilendirmeyi Önleme Anlaşması” gibi adımlar, iş dünyası için güvenli bir zemin hazırlamakta ve yatırımcıları cesaretlendirmektedir. Ancak, serbest ticaret anlaşması veya ortak bir gümrük birliği gibi daha ileri düzenlemelerle, bu ilişkilerin çok daha geniş bir perspektife taşınacağına inanıyoruz. </w:t>
      </w:r>
    </w:p>
    <w:p w14:paraId="6A0DAC14" w14:textId="77777777" w:rsidR="008A540D" w:rsidRDefault="00074B53">
      <w:pPr>
        <w:spacing w:before="240" w:after="200" w:line="360" w:lineRule="auto"/>
        <w:jc w:val="both"/>
        <w:rPr>
          <w:sz w:val="28"/>
          <w:szCs w:val="28"/>
        </w:rPr>
      </w:pPr>
      <w:r>
        <w:rPr>
          <w:sz w:val="28"/>
          <w:szCs w:val="28"/>
        </w:rPr>
        <w:t>Bizler de bu ilişkileri geliştirmek için olumlu katkı sunmak anlamında elimizden gelen çabayı gösteriyoruz. Bu minvalde, Türkiye-Irak İş Forumu kapsamında ve Ticaret Bakanlığımızın organizasyonuyla gerçekleşen B2B ikili iş görüşmeleri gerçekleştirilecektir.</w:t>
      </w:r>
    </w:p>
    <w:p w14:paraId="6A0DAC15" w14:textId="77777777" w:rsidR="008A540D" w:rsidRDefault="00074B53">
      <w:pPr>
        <w:spacing w:before="240" w:after="200" w:line="360" w:lineRule="auto"/>
        <w:jc w:val="both"/>
        <w:rPr>
          <w:sz w:val="28"/>
          <w:szCs w:val="28"/>
        </w:rPr>
      </w:pPr>
      <w:r>
        <w:rPr>
          <w:sz w:val="28"/>
          <w:szCs w:val="28"/>
        </w:rPr>
        <w:t>Ayrıca bu programımıza Irak’tan da en üst düzeyde ve ticari bürokrasi düzeyinde önemli katılımlar olacaktır. Katılım sağlayacak olan Iraklı dostlarımıza çok teşekkür ediyoruz.</w:t>
      </w:r>
    </w:p>
    <w:p w14:paraId="6A0DAC16" w14:textId="77777777" w:rsidR="008A540D" w:rsidRDefault="008A540D">
      <w:pPr>
        <w:spacing w:before="280" w:after="200" w:line="360" w:lineRule="auto"/>
        <w:jc w:val="both"/>
        <w:rPr>
          <w:sz w:val="28"/>
          <w:szCs w:val="28"/>
        </w:rPr>
      </w:pPr>
    </w:p>
    <w:p w14:paraId="6A0DAC17" w14:textId="77777777" w:rsidR="008A540D" w:rsidRDefault="00074B53">
      <w:pPr>
        <w:spacing w:before="280" w:after="200" w:line="360" w:lineRule="auto"/>
        <w:jc w:val="both"/>
        <w:rPr>
          <w:sz w:val="28"/>
          <w:szCs w:val="28"/>
        </w:rPr>
      </w:pPr>
      <w:r>
        <w:rPr>
          <w:sz w:val="28"/>
          <w:szCs w:val="28"/>
        </w:rPr>
        <w:t>Değerli Dostlar,</w:t>
      </w:r>
    </w:p>
    <w:p w14:paraId="6A0DAC18" w14:textId="77777777" w:rsidR="008A540D" w:rsidRDefault="00074B53">
      <w:pPr>
        <w:spacing w:before="240" w:after="200" w:line="360" w:lineRule="auto"/>
        <w:jc w:val="both"/>
        <w:rPr>
          <w:sz w:val="28"/>
          <w:szCs w:val="28"/>
        </w:rPr>
      </w:pPr>
      <w:r>
        <w:rPr>
          <w:sz w:val="28"/>
          <w:szCs w:val="28"/>
        </w:rPr>
        <w:t xml:space="preserve">Bugün, burada bir araya gelerek sadece ticari ilişkileri değil, aynı zamanda bölgesel barışı, dostluğu ve dayanışmayı güçlendirme adına önemli bir adım </w:t>
      </w:r>
      <w:r>
        <w:rPr>
          <w:sz w:val="28"/>
          <w:szCs w:val="28"/>
        </w:rPr>
        <w:lastRenderedPageBreak/>
        <w:t>atıyoruz. Türkiye ve Irak arasındaki bu güçlü bağ, yalnızca iki ülkenin değil, bölgenin ekonomik istikrarı ve refahı için de büyük bir fırsat sunmaktadır.</w:t>
      </w:r>
    </w:p>
    <w:p w14:paraId="6A0DAC19" w14:textId="77777777" w:rsidR="008A540D" w:rsidRDefault="00074B53">
      <w:pPr>
        <w:spacing w:before="240" w:after="200" w:line="360" w:lineRule="auto"/>
        <w:jc w:val="both"/>
        <w:rPr>
          <w:sz w:val="28"/>
          <w:szCs w:val="28"/>
        </w:rPr>
      </w:pPr>
      <w:r>
        <w:rPr>
          <w:sz w:val="28"/>
          <w:szCs w:val="28"/>
        </w:rPr>
        <w:t xml:space="preserve">MÜSİAD olarak, ticaretin ötesinde, ortak değerler ve kardeşlik hukuku temelinde bir </w:t>
      </w:r>
      <w:proofErr w:type="gramStart"/>
      <w:r>
        <w:rPr>
          <w:sz w:val="28"/>
          <w:szCs w:val="28"/>
        </w:rPr>
        <w:t>işbirliği</w:t>
      </w:r>
      <w:proofErr w:type="gramEnd"/>
      <w:r>
        <w:rPr>
          <w:sz w:val="28"/>
          <w:szCs w:val="28"/>
        </w:rPr>
        <w:t xml:space="preserve"> modelini benimsiyoruz. Bu bakımdan, Irak halkıyla dostane ilişkilerimizi her alanda güçlendirme çabası içerisindeyiz. </w:t>
      </w:r>
    </w:p>
    <w:p w14:paraId="6A0DAC1A" w14:textId="77777777" w:rsidR="008A540D" w:rsidRDefault="00074B53">
      <w:pPr>
        <w:spacing w:before="240" w:after="200" w:line="360" w:lineRule="auto"/>
        <w:jc w:val="both"/>
        <w:rPr>
          <w:sz w:val="28"/>
          <w:szCs w:val="28"/>
        </w:rPr>
      </w:pPr>
      <w:r>
        <w:rPr>
          <w:sz w:val="28"/>
          <w:szCs w:val="28"/>
        </w:rPr>
        <w:t>Bizler inanıyoruz ki, Türkiye ve Irak’ın kaderi, birbirine bağlıdır ve bu bağları daha da kuvvetlendirmek hepimizin ortak görevidir.</w:t>
      </w:r>
    </w:p>
    <w:p w14:paraId="6A0DAC1B" w14:textId="77777777" w:rsidR="008A540D" w:rsidRDefault="00074B53">
      <w:pPr>
        <w:spacing w:before="240" w:after="200" w:line="360" w:lineRule="auto"/>
        <w:jc w:val="both"/>
        <w:rPr>
          <w:sz w:val="28"/>
          <w:szCs w:val="28"/>
        </w:rPr>
      </w:pPr>
      <w:r>
        <w:rPr>
          <w:sz w:val="28"/>
          <w:szCs w:val="28"/>
        </w:rPr>
        <w:t xml:space="preserve">Bu vesileyle, Türkiye-Irak İş Forumu’nun hayırlara vesile olmasını temenni ediyor, katkılarından dolayı tüm katılımcılara teşekkür ediyorum. </w:t>
      </w:r>
    </w:p>
    <w:p w14:paraId="6A0DAC1C" w14:textId="77777777" w:rsidR="008A540D" w:rsidRDefault="00074B53">
      <w:pPr>
        <w:spacing w:after="200" w:line="360" w:lineRule="auto"/>
        <w:jc w:val="both"/>
        <w:rPr>
          <w:sz w:val="28"/>
          <w:szCs w:val="28"/>
        </w:rPr>
      </w:pPr>
      <w:r>
        <w:rPr>
          <w:sz w:val="28"/>
          <w:szCs w:val="28"/>
        </w:rPr>
        <w:t>Allah’a emanet olunuz.</w:t>
      </w:r>
    </w:p>
    <w:p w14:paraId="6A0DAC1D" w14:textId="77777777" w:rsidR="008A540D" w:rsidRDefault="008A540D">
      <w:pPr>
        <w:spacing w:after="200" w:line="360" w:lineRule="auto"/>
        <w:jc w:val="both"/>
        <w:rPr>
          <w:sz w:val="28"/>
          <w:szCs w:val="28"/>
        </w:rPr>
      </w:pPr>
    </w:p>
    <w:p w14:paraId="6A0DAC1E" w14:textId="77777777" w:rsidR="008A540D" w:rsidRDefault="00074B53">
      <w:pPr>
        <w:spacing w:line="360" w:lineRule="auto"/>
        <w:jc w:val="both"/>
        <w:rPr>
          <w:b/>
          <w:sz w:val="28"/>
          <w:szCs w:val="28"/>
        </w:rPr>
      </w:pPr>
      <w:r>
        <w:rPr>
          <w:b/>
          <w:sz w:val="28"/>
          <w:szCs w:val="28"/>
        </w:rPr>
        <w:t>Mahmut Asmalı</w:t>
      </w:r>
    </w:p>
    <w:p w14:paraId="6A0DAC1F" w14:textId="77777777" w:rsidR="008A540D" w:rsidRDefault="00074B53">
      <w:pPr>
        <w:spacing w:after="200" w:line="360" w:lineRule="auto"/>
        <w:jc w:val="both"/>
        <w:rPr>
          <w:sz w:val="28"/>
          <w:szCs w:val="28"/>
        </w:rPr>
      </w:pPr>
      <w:r>
        <w:rPr>
          <w:b/>
          <w:sz w:val="28"/>
          <w:szCs w:val="28"/>
        </w:rPr>
        <w:t>MÜSİAD Genel Başkanı</w:t>
      </w:r>
    </w:p>
    <w:sectPr w:rsidR="008A540D">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DAC25" w14:textId="77777777" w:rsidR="00074B53" w:rsidRDefault="00074B53">
      <w:pPr>
        <w:spacing w:line="240" w:lineRule="auto"/>
      </w:pPr>
      <w:r>
        <w:separator/>
      </w:r>
    </w:p>
  </w:endnote>
  <w:endnote w:type="continuationSeparator" w:id="0">
    <w:p w14:paraId="6A0DAC27" w14:textId="77777777" w:rsidR="00074B53" w:rsidRDefault="00074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AC20" w14:textId="72736DB8" w:rsidR="008A540D" w:rsidRDefault="00074B5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DAC21" w14:textId="77777777" w:rsidR="00074B53" w:rsidRDefault="00074B53">
      <w:pPr>
        <w:spacing w:line="240" w:lineRule="auto"/>
      </w:pPr>
      <w:r>
        <w:separator/>
      </w:r>
    </w:p>
  </w:footnote>
  <w:footnote w:type="continuationSeparator" w:id="0">
    <w:p w14:paraId="6A0DAC23" w14:textId="77777777" w:rsidR="00074B53" w:rsidRDefault="00074B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0D"/>
    <w:rsid w:val="00074B53"/>
    <w:rsid w:val="008A540D"/>
    <w:rsid w:val="00F01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ABF6"/>
  <w15:docId w15:val="{221A3E06-8A1F-4115-B432-AFAE6239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074B5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74B53"/>
  </w:style>
  <w:style w:type="paragraph" w:styleId="AltBilgi">
    <w:name w:val="footer"/>
    <w:basedOn w:val="Normal"/>
    <w:link w:val="AltBilgiChar"/>
    <w:uiPriority w:val="99"/>
    <w:unhideWhenUsed/>
    <w:rsid w:val="00074B5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7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Muhammet Emin Vatansever</cp:lastModifiedBy>
  <cp:revision>2</cp:revision>
  <dcterms:created xsi:type="dcterms:W3CDTF">2024-11-27T07:27:00Z</dcterms:created>
  <dcterms:modified xsi:type="dcterms:W3CDTF">2024-11-27T07:27:00Z</dcterms:modified>
</cp:coreProperties>
</file>